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761354" wp14:editId="2DD0606C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F772B" w:rsidRPr="008F772B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0014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F772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F772B" w:rsidRPr="008F772B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0014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F772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907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E0FE015" wp14:editId="32145F18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90F0E9" wp14:editId="1D7708A4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600142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142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FRESH|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F772B" w:rsidRPr="008F772B">
                              <w:rPr>
                                <w:b/>
                                <w:i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Replaces 3025 Dorobanti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600142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142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FRESH|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F772B" w:rsidRPr="008F772B">
                        <w:rPr>
                          <w:b/>
                          <w:i/>
                          <w:smallCaps/>
                          <w:color w:val="FFFFFF" w:themeColor="background1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Replaces 3025 Dorobanti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67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38"/>
        <w:gridCol w:w="1701"/>
        <w:gridCol w:w="1559"/>
        <w:gridCol w:w="2126"/>
        <w:gridCol w:w="1569"/>
      </w:tblGrid>
      <w:tr w:rsidR="00357058" w:rsidRPr="0020523E" w:rsidTr="00357058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7058" w:rsidRPr="00B1524E" w:rsidRDefault="00357058" w:rsidP="00357058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33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7058" w:rsidRPr="00B1524E" w:rsidRDefault="00357058" w:rsidP="0035705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7058" w:rsidRPr="00B1524E" w:rsidRDefault="00357058" w:rsidP="0035705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7058" w:rsidRPr="00B1524E" w:rsidRDefault="00357058" w:rsidP="0035705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7058" w:rsidRPr="00B1524E" w:rsidRDefault="00357058" w:rsidP="0035705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57058" w:rsidRPr="00B1524E" w:rsidRDefault="00357058" w:rsidP="00357058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57058" w:rsidRPr="00BF4AF2" w:rsidTr="00357058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57058" w:rsidRPr="00B1524E" w:rsidRDefault="00357058" w:rsidP="00357058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33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57058" w:rsidRPr="008C78B0" w:rsidRDefault="00357058" w:rsidP="00357058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57058" w:rsidRPr="00B1524E" w:rsidRDefault="00357058" w:rsidP="00357058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57058" w:rsidRPr="0020523E" w:rsidRDefault="00357058" w:rsidP="0035705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2907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57058" w:rsidRDefault="00357058" w:rsidP="0035705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357058" w:rsidRPr="00C40576" w:rsidRDefault="00357058" w:rsidP="00357058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357058" w:rsidRPr="00B1524E" w:rsidRDefault="00357058" w:rsidP="00357058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8F772B">
              <w:rPr>
                <w:rFonts w:cstheme="minorHAnsi"/>
                <w:color w:val="7F7F7F" w:themeColor="text1" w:themeTint="80"/>
                <w:sz w:val="16"/>
              </w:rPr>
              <w:t>FH 30 / 34 / 58 / 61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357058" w:rsidRDefault="00357058" w:rsidP="00357058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 0</w:t>
            </w:r>
          </w:p>
          <w:p w:rsidR="00357058" w:rsidRPr="00E10E7C" w:rsidRDefault="00357058" w:rsidP="00357058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88486E">
              <w:rPr>
                <w:rFonts w:cstheme="minorHAnsi"/>
                <w:smallCaps/>
                <w:color w:val="FF0066"/>
                <w:sz w:val="20"/>
                <w:lang w:val="en-US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Barred</w:t>
            </w:r>
          </w:p>
        </w:tc>
      </w:tr>
    </w:tbl>
    <w:p w:rsidR="00F50405" w:rsidRPr="00297CD0" w:rsidRDefault="008F772B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3104" behindDoc="1" locked="0" layoutInCell="1" allowOverlap="1" wp14:anchorId="0195F019" wp14:editId="70288FD3">
            <wp:simplePos x="0" y="0"/>
            <wp:positionH relativeFrom="column">
              <wp:posOffset>-837523</wp:posOffset>
            </wp:positionH>
            <wp:positionV relativeFrom="paragraph">
              <wp:posOffset>501940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405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7058" w:rsidRPr="00357058" w:rsidRDefault="00357058" w:rsidP="008F772B">
      <w:pPr>
        <w:spacing w:line="276" w:lineRule="auto"/>
        <w:ind w:left="426" w:right="-2"/>
        <w:rPr>
          <w:rFonts w:cstheme="minorHAnsi"/>
          <w:color w:val="595959" w:themeColor="text1" w:themeTint="A6"/>
          <w:sz w:val="2"/>
          <w:szCs w:val="20"/>
        </w:rPr>
      </w:pPr>
    </w:p>
    <w:p w:rsidR="009F0FE6" w:rsidRDefault="008F772B" w:rsidP="008F772B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Iata un site </w:t>
      </w:r>
      <w:r w:rsidRPr="004D1852">
        <w:rPr>
          <w:rFonts w:cstheme="minorHAnsi"/>
          <w:i/>
          <w:color w:val="595959" w:themeColor="text1" w:themeTint="A6"/>
          <w:sz w:val="20"/>
          <w:szCs w:val="20"/>
        </w:rPr>
        <w:t>ultra fresh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instalat la sfâristul lunii matie 2011, si care defapt a constat în mutarea vechiului </w:t>
      </w:r>
      <w:r w:rsidRPr="00902133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8F772B">
        <w:rPr>
          <w:rFonts w:cstheme="minorHAnsi"/>
          <w:smallCaps/>
          <w:color w:val="009900"/>
          <w:sz w:val="20"/>
          <w:szCs w:val="20"/>
        </w:rPr>
        <w:t>3025 Dorobanti</w:t>
      </w:r>
      <w:r>
        <w:rPr>
          <w:rFonts w:cstheme="minorHAnsi"/>
          <w:color w:val="595959" w:themeColor="text1" w:themeTint="A6"/>
          <w:sz w:val="20"/>
          <w:szCs w:val="20"/>
        </w:rPr>
        <w:t xml:space="preserve"> cu </w:t>
      </w:r>
      <w:r w:rsidR="00902133">
        <w:rPr>
          <w:rFonts w:cstheme="minorHAnsi"/>
          <w:color w:val="595959" w:themeColor="text1" w:themeTint="A6"/>
          <w:sz w:val="20"/>
          <w:szCs w:val="20"/>
        </w:rPr>
        <w:t xml:space="preserve">doar </w:t>
      </w:r>
      <w:r>
        <w:rPr>
          <w:rFonts w:cstheme="minorHAnsi"/>
          <w:color w:val="595959" w:themeColor="text1" w:themeTint="A6"/>
          <w:sz w:val="20"/>
          <w:szCs w:val="20"/>
        </w:rPr>
        <w:t xml:space="preserve">câtiva metri, de pe un stâlp RATB (de la intrarea pe bulevardul Dacia) pe acest panou publicitar. De ce aceasta schimbare nu </w:t>
      </w:r>
      <w:r w:rsidR="00902133">
        <w:rPr>
          <w:rFonts w:cstheme="minorHAnsi"/>
          <w:color w:val="595959" w:themeColor="text1" w:themeTint="A6"/>
          <w:sz w:val="20"/>
          <w:szCs w:val="20"/>
        </w:rPr>
        <w:t>se stie exact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poate ca vroiau sa instaleze o antena directionala (care emite catre </w:t>
      </w:r>
      <w:r w:rsidRPr="008F772B">
        <w:rPr>
          <w:rFonts w:cstheme="minorHAnsi"/>
          <w:smallCaps/>
          <w:color w:val="595959" w:themeColor="text1" w:themeTint="A6"/>
          <w:sz w:val="20"/>
          <w:szCs w:val="20"/>
        </w:rPr>
        <w:t>Vest</w:t>
      </w:r>
      <w:r>
        <w:rPr>
          <w:rFonts w:cstheme="minorHAnsi"/>
          <w:color w:val="595959" w:themeColor="text1" w:themeTint="A6"/>
          <w:sz w:val="20"/>
          <w:szCs w:val="20"/>
        </w:rPr>
        <w:t>, catre hotelul Howard Johnson + zona Piata Romana)</w:t>
      </w:r>
      <w:r w:rsidR="00902133">
        <w:rPr>
          <w:rFonts w:cstheme="minorHAnsi"/>
          <w:color w:val="595959" w:themeColor="text1" w:themeTint="A6"/>
          <w:sz w:val="20"/>
          <w:szCs w:val="20"/>
        </w:rPr>
        <w:t xml:space="preserve"> în locul antenei integr</w:t>
      </w:r>
      <w:r>
        <w:rPr>
          <w:rFonts w:cstheme="minorHAnsi"/>
          <w:color w:val="595959" w:themeColor="text1" w:themeTint="A6"/>
          <w:sz w:val="20"/>
          <w:szCs w:val="20"/>
        </w:rPr>
        <w:t>a</w:t>
      </w:r>
      <w:r w:rsidR="00902133">
        <w:rPr>
          <w:rFonts w:cstheme="minorHAnsi"/>
          <w:color w:val="595959" w:themeColor="text1" w:themeTint="A6"/>
          <w:sz w:val="20"/>
          <w:szCs w:val="20"/>
        </w:rPr>
        <w:t>t</w:t>
      </w:r>
      <w:r>
        <w:rPr>
          <w:rFonts w:cstheme="minorHAnsi"/>
          <w:color w:val="595959" w:themeColor="text1" w:themeTint="A6"/>
          <w:sz w:val="20"/>
          <w:szCs w:val="20"/>
        </w:rPr>
        <w:t xml:space="preserve">e în RBS-ul Ericsson (care emitea catre </w:t>
      </w:r>
      <w:r w:rsidRPr="008F772B">
        <w:rPr>
          <w:rFonts w:cstheme="minorHAnsi"/>
          <w:smallCaps/>
          <w:color w:val="595959" w:themeColor="text1" w:themeTint="A6"/>
          <w:sz w:val="20"/>
          <w:szCs w:val="20"/>
        </w:rPr>
        <w:t>Nord</w:t>
      </w:r>
      <w:r w:rsidR="00902133">
        <w:rPr>
          <w:rFonts w:cstheme="minorHAnsi"/>
          <w:color w:val="595959" w:themeColor="text1" w:themeTint="A6"/>
          <w:sz w:val="20"/>
          <w:szCs w:val="20"/>
        </w:rPr>
        <w:t>)</w:t>
      </w: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D1852" w:rsidRPr="0014422B" w:rsidRDefault="00497D5C" w:rsidP="005A52DB">
      <w:pPr>
        <w:ind w:left="-142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5A52DB">
        <w:rPr>
          <w:rFonts w:eastAsia="Times New Roman" w:cstheme="minorHAnsi"/>
          <w:color w:val="434343"/>
          <w:sz w:val="44"/>
          <w:szCs w:val="20"/>
          <w:shd w:val="clear" w:color="auto" w:fill="FFFFFF"/>
          <w:lang w:eastAsia="fr-FR"/>
        </w:rPr>
        <w:br/>
      </w:r>
      <w:r w:rsidR="005A52DB"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 w:rsidR="004D1852" w:rsidRPr="0014422B"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D1852" w:rsidRPr="0099054B" w:rsidRDefault="004D1852" w:rsidP="004D1852">
      <w:pPr>
        <w:ind w:left="709"/>
        <w:rPr>
          <w:color w:val="1F497D" w:themeColor="text2"/>
          <w:sz w:val="8"/>
          <w:lang w:val="ro-RO"/>
        </w:rPr>
      </w:pPr>
    </w:p>
    <w:p w:rsidR="004D1852" w:rsidRPr="008936EF" w:rsidRDefault="004D1852" w:rsidP="00902133">
      <w:pPr>
        <w:pStyle w:val="Paragraphedeliste"/>
        <w:numPr>
          <w:ilvl w:val="0"/>
          <w:numId w:val="34"/>
        </w:numPr>
        <w:spacing w:line="276" w:lineRule="auto"/>
        <w:ind w:left="851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RBS Ericsson 2308v1   </w:t>
      </w:r>
      <w:r w:rsidRPr="004D1852">
        <w:rPr>
          <w:rFonts w:asciiTheme="minorHAnsi" w:hAnsiTheme="minorHAnsi" w:cstheme="minorHAnsi"/>
          <w:bCs/>
          <w:color w:val="0070C0"/>
          <w:sz w:val="20"/>
          <w:lang w:val="ro-RO"/>
        </w:rPr>
        <w:t xml:space="preserve">+ </w:t>
      </w:r>
      <w:r>
        <w:rPr>
          <w:rFonts w:asciiTheme="minorHAnsi" w:hAnsiTheme="minorHAnsi" w:cstheme="minorHAnsi"/>
          <w:bCs/>
          <w:color w:val="0070C0"/>
          <w:sz w:val="20"/>
          <w:lang w:val="ro-RO"/>
        </w:rPr>
        <w:t xml:space="preserve">  </w:t>
      </w:r>
      <w:r w:rsidRPr="004D1852">
        <w:rPr>
          <w:rFonts w:asciiTheme="minorHAnsi" w:hAnsiTheme="minorHAnsi" w:cstheme="minorHAnsi"/>
          <w:bCs/>
          <w:smallCaps/>
          <w:color w:val="0070C0"/>
          <w:sz w:val="20"/>
          <w:lang w:val="ro-RO"/>
        </w:rPr>
        <w:t>PBC-01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</w:t>
      </w:r>
      <w:r w:rsidR="00902133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4 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</w:t>
      </w:r>
    </w:p>
    <w:p w:rsidR="004D1852" w:rsidRPr="004D1852" w:rsidRDefault="004D1852" w:rsidP="00902133">
      <w:pPr>
        <w:pStyle w:val="Paragraphedeliste"/>
        <w:numPr>
          <w:ilvl w:val="0"/>
          <w:numId w:val="34"/>
        </w:numPr>
        <w:spacing w:line="276" w:lineRule="auto"/>
        <w:ind w:left="851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741 316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902133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 </w:t>
      </w:r>
      <w:r w:rsidRPr="004B7D28">
        <w:rPr>
          <w:rFonts w:asciiTheme="minorHAnsi" w:hAnsiTheme="minorHAnsi" w:cstheme="minorHAnsi"/>
          <w:color w:val="7030A0"/>
          <w:sz w:val="18"/>
          <w:szCs w:val="18"/>
          <w:lang w:val="ro-RO"/>
        </w:rPr>
        <w:t xml:space="preserve">| </w:t>
      </w:r>
      <w:r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XXPol A-Panel </w:t>
      </w:r>
      <w:r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8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70</w:t>
      </w:r>
      <w:r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–960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 w:rsidRPr="009B7920">
        <w:rPr>
          <w:rFonts w:asciiTheme="minorHAnsi" w:hAnsiTheme="minorHAnsi" w:cstheme="minorHAnsi"/>
          <w:bCs/>
          <w:color w:val="7030A0"/>
          <w:sz w:val="16"/>
          <w:lang w:val="ro-RO"/>
        </w:rPr>
        <w:t>&amp;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1710–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1880</w:t>
      </w:r>
      <w:r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MHz</w:t>
      </w:r>
      <w:r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/</w:t>
      </w:r>
      <w:r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65°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&amp; </w:t>
      </w:r>
      <w:r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65°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/ </w:t>
      </w:r>
      <w:r w:rsidRPr="004B7D28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12.5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&amp; </w:t>
      </w:r>
      <w:r w:rsidRPr="00FC3E62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13dBi</w:t>
      </w:r>
      <w:r w:rsidRPr="00FC3E62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/ </w:t>
      </w:r>
      <w:r w:rsidRPr="00FC3E62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4D1852" w:rsidRPr="004D1852" w:rsidRDefault="004D1852" w:rsidP="00902133">
      <w:pPr>
        <w:pStyle w:val="Paragraphedeliste"/>
        <w:spacing w:line="276" w:lineRule="auto"/>
        <w:ind w:left="851"/>
        <w:rPr>
          <w:rFonts w:cstheme="minorHAnsi"/>
          <w:bCs/>
          <w:color w:val="7030A0"/>
          <w:sz w:val="6"/>
          <w:lang w:val="ro-RO"/>
        </w:rPr>
      </w:pPr>
    </w:p>
    <w:p w:rsidR="008F772B" w:rsidRPr="004D1852" w:rsidRDefault="00902133" w:rsidP="00902133">
      <w:pPr>
        <w:pStyle w:val="Paragraphedeliste"/>
        <w:spacing w:line="276" w:lineRule="auto"/>
        <w:ind w:left="851"/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</w:pPr>
      <w:r w:rsidRPr="00902133">
        <w:rPr>
          <w:rFonts w:asciiTheme="minorHAnsi" w:hAnsiTheme="minorHAnsi" w:cstheme="minorHAnsi"/>
          <w:color w:val="7F7F7F" w:themeColor="text1" w:themeTint="80"/>
          <w:sz w:val="18"/>
          <w:lang w:val="ro-RO" w:eastAsia="fr-FR"/>
        </w:rPr>
        <w:t>Se utilizeaza acelasi</w:t>
      </w:r>
      <w:r w:rsidR="004D1852" w:rsidRPr="00902133">
        <w:rPr>
          <w:rFonts w:asciiTheme="minorHAnsi" w:hAnsiTheme="minorHAnsi" w:cstheme="minorHAnsi"/>
          <w:color w:val="7F7F7F" w:themeColor="text1" w:themeTint="80"/>
          <w:sz w:val="18"/>
          <w:lang w:val="ro-RO" w:eastAsia="fr-FR"/>
        </w:rPr>
        <w:t xml:space="preserve"> model </w:t>
      </w:r>
      <w:r w:rsidR="004D1852" w:rsidRPr="004D1852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de antena ca pe </w:t>
      </w:r>
      <w:r w:rsidR="004D1852" w:rsidRPr="00902133">
        <w:rPr>
          <w:rFonts w:asciiTheme="minorHAnsi" w:hAnsiTheme="minorHAnsi" w:cstheme="minorHAnsi"/>
          <w:i/>
          <w:color w:val="7F7F7F" w:themeColor="text1" w:themeTint="80"/>
          <w:sz w:val="18"/>
          <w:lang w:val="fr-FR" w:eastAsia="fr-FR"/>
        </w:rPr>
        <w:t>microcell</w:t>
      </w:r>
      <w:r w:rsidR="004D1852" w:rsidRPr="004D1852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-ul </w:t>
      </w:r>
      <w:r w:rsidR="004D1852" w:rsidRPr="00902133">
        <w:rPr>
          <w:rFonts w:asciiTheme="minorHAnsi" w:hAnsiTheme="minorHAnsi" w:cstheme="minorHAnsi"/>
          <w:smallCaps/>
          <w:color w:val="7F7F7F" w:themeColor="text1" w:themeTint="80"/>
          <w:sz w:val="18"/>
          <w:lang w:val="fr-FR" w:eastAsia="fr-FR"/>
        </w:rPr>
        <w:t>Dialog</w:t>
      </w:r>
      <w:r w:rsidR="004D1852" w:rsidRPr="004D1852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 de aici din piata </w:t>
      </w:r>
      <w:r w:rsidR="004D1852" w:rsidRPr="004D1852">
        <w:rPr>
          <w:rFonts w:asciiTheme="minorHAnsi" w:hAnsiTheme="minorHAnsi" w:cstheme="minorHAnsi"/>
          <w:color w:val="948A54" w:themeColor="background2" w:themeShade="80"/>
          <w:sz w:val="18"/>
          <w:lang w:val="fr-FR" w:eastAsia="fr-FR"/>
        </w:rPr>
        <w:t>(BI_869)</w:t>
      </w:r>
      <w:r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> ;</w:t>
      </w:r>
      <w:r w:rsidR="004D1852" w:rsidRPr="004D1852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 </w:t>
      </w:r>
      <w:r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>d</w:t>
      </w:r>
      <w:r w:rsidR="004D1852" w:rsidRPr="004D1852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e remarcat ca acest Kathrein a fost demontat de pe site-ul </w:t>
      </w:r>
      <w:r w:rsidR="004D1852" w:rsidRPr="004D1852">
        <w:rPr>
          <w:rFonts w:asciiTheme="minorHAnsi" w:hAnsiTheme="minorHAnsi" w:cstheme="minorHAnsi"/>
          <w:smallCaps/>
          <w:color w:val="948A54" w:themeColor="background2" w:themeShade="80"/>
          <w:sz w:val="18"/>
          <w:lang w:val="fr-FR" w:eastAsia="fr-FR"/>
        </w:rPr>
        <w:t xml:space="preserve">3364 Casa Presei </w:t>
      </w:r>
      <w:r w:rsidR="004D1852">
        <w:rPr>
          <w:rFonts w:asciiTheme="minorHAnsi" w:hAnsiTheme="minorHAnsi" w:cstheme="minorHAnsi"/>
          <w:smallCaps/>
          <w:color w:val="948A54" w:themeColor="background2" w:themeShade="80"/>
          <w:sz w:val="18"/>
          <w:lang w:val="fr-FR" w:eastAsia="fr-FR"/>
        </w:rPr>
        <w:t>(</w:t>
      </w:r>
      <w:r w:rsidR="004D1852" w:rsidRPr="004D1852">
        <w:rPr>
          <w:rFonts w:asciiTheme="minorHAnsi" w:hAnsiTheme="minorHAnsi" w:cstheme="minorHAnsi"/>
          <w:smallCaps/>
          <w:color w:val="948A54" w:themeColor="background2" w:themeShade="80"/>
          <w:sz w:val="18"/>
          <w:lang w:val="fr-FR" w:eastAsia="fr-FR"/>
        </w:rPr>
        <w:t>terasa</w:t>
      </w:r>
      <w:r w:rsidR="004D1852">
        <w:rPr>
          <w:rFonts w:asciiTheme="minorHAnsi" w:hAnsiTheme="minorHAnsi" w:cstheme="minorHAnsi"/>
          <w:smallCaps/>
          <w:color w:val="948A54" w:themeColor="background2" w:themeShade="80"/>
          <w:sz w:val="18"/>
          <w:lang w:val="fr-FR" w:eastAsia="fr-FR"/>
        </w:rPr>
        <w:t>)</w:t>
      </w:r>
      <w:r w:rsidR="004D1852" w:rsidRPr="004D1852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>…</w:t>
      </w:r>
      <w:r w:rsidR="004D1852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 Cât despre echipamentul radio, par sa fi pastrat totul de pe vechiul site mutat.</w:t>
      </w:r>
      <w:r w:rsidR="005A52DB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 Nu prea înteleg însa de ce celula a fost </w:t>
      </w:r>
      <w:r w:rsidR="005A52DB" w:rsidRPr="005A52DB">
        <w:rPr>
          <w:rFonts w:asciiTheme="minorHAnsi" w:hAnsiTheme="minorHAnsi" w:cstheme="minorHAnsi"/>
          <w:smallCaps/>
          <w:color w:val="7F7F7F" w:themeColor="text1" w:themeTint="80"/>
          <w:sz w:val="18"/>
          <w:lang w:val="fr-FR" w:eastAsia="fr-FR"/>
        </w:rPr>
        <w:t>Barred</w:t>
      </w:r>
      <w:r w:rsidR="005A52DB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 (poate din cauza faptului ca era foarte noua si nu este înca </w:t>
      </w:r>
      <w:r w:rsidR="005A52DB" w:rsidRPr="005A52DB">
        <w:rPr>
          <w:rFonts w:asciiTheme="minorHAnsi" w:hAnsiTheme="minorHAnsi" w:cstheme="minorHAnsi"/>
          <w:i/>
          <w:color w:val="7F7F7F" w:themeColor="text1" w:themeTint="80"/>
          <w:sz w:val="18"/>
          <w:lang w:val="fr-FR" w:eastAsia="fr-FR"/>
        </w:rPr>
        <w:t>full</w:t>
      </w:r>
      <w:r w:rsidR="005A52DB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 configurata, eu am ajuns acolo cam 2 saptamâni dupa mutare), pentru ca asta înseamna ca nu serveste decât în pura scurgere a traficului, din moment ce comunicatiile trebuiesc initiate pe un </w:t>
      </w:r>
      <w:r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 xml:space="preserve">alt </w:t>
      </w:r>
      <w:r w:rsidR="005A52DB">
        <w:rPr>
          <w:rFonts w:asciiTheme="minorHAnsi" w:hAnsiTheme="minorHAnsi" w:cstheme="minorHAnsi"/>
          <w:color w:val="7F7F7F" w:themeColor="text1" w:themeTint="80"/>
          <w:sz w:val="18"/>
          <w:lang w:val="fr-FR" w:eastAsia="fr-FR"/>
        </w:rPr>
        <w:t>site macro din zona…</w:t>
      </w:r>
    </w:p>
    <w:p w:rsidR="008F772B" w:rsidRPr="008F772B" w:rsidRDefault="008F772B" w:rsidP="008F772B">
      <w:pPr>
        <w:ind w:left="600"/>
        <w:jc w:val="left"/>
        <w:rPr>
          <w:rFonts w:eastAsia="Times New Roman" w:cstheme="minorHAnsi"/>
          <w:sz w:val="16"/>
          <w:szCs w:val="20"/>
          <w:lang w:eastAsia="fr-FR"/>
        </w:rPr>
      </w:pPr>
      <w:r w:rsidRPr="008F772B">
        <w:rPr>
          <w:rFonts w:eastAsia="Times New Roman" w:cstheme="minorHAnsi"/>
          <w:color w:val="00007F"/>
          <w:sz w:val="20"/>
          <w:szCs w:val="20"/>
          <w:lang w:eastAsia="fr-FR"/>
        </w:rPr>
        <w:br/>
      </w:r>
    </w:p>
    <w:p w:rsidR="008F772B" w:rsidRPr="008F772B" w:rsidRDefault="008F772B" w:rsidP="008F772B">
      <w:pPr>
        <w:shd w:val="clear" w:color="auto" w:fill="FFFFFF"/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-3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D1852" w:rsidRPr="008337CF" w:rsidTr="00902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D1852" w:rsidRPr="00EA5E11" w:rsidRDefault="004D1852" w:rsidP="0090213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D1852" w:rsidRPr="0035453F" w:rsidTr="009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D1852" w:rsidRPr="00EA5E11" w:rsidRDefault="004D1852" w:rsidP="0090213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D1852" w:rsidRPr="00600142" w:rsidRDefault="004D1852" w:rsidP="00902133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8F77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8F772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 61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8F772B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8F772B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647</w:t>
            </w:r>
          </w:p>
        </w:tc>
      </w:tr>
    </w:tbl>
    <w:p w:rsidR="008F772B" w:rsidRPr="004D1852" w:rsidRDefault="008F772B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</w:p>
    <w:p w:rsidR="008F772B" w:rsidRDefault="008F772B" w:rsidP="008F772B">
      <w:pPr>
        <w:spacing w:line="276" w:lineRule="auto"/>
        <w:ind w:left="0"/>
        <w:rPr>
          <w:rFonts w:eastAsia="Times New Roman" w:cstheme="minorHAnsi"/>
          <w:sz w:val="20"/>
          <w:szCs w:val="20"/>
          <w:lang w:val="en-US" w:eastAsia="fr-FR"/>
        </w:rPr>
      </w:pPr>
    </w:p>
    <w:p w:rsidR="008F772B" w:rsidRDefault="008F772B" w:rsidP="008F772B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6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772B" w:rsidTr="005A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2009FD" w:rsidRDefault="008F772B" w:rsidP="005A52DB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2009FD" w:rsidRDefault="008F772B" w:rsidP="005A52D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8F772B" w:rsidRPr="005A52DB" w:rsidRDefault="008F772B" w:rsidP="008F772B">
      <w:pPr>
        <w:ind w:left="0"/>
        <w:jc w:val="left"/>
        <w:rPr>
          <w:rFonts w:ascii="Arial" w:eastAsia="Times New Roman" w:hAnsi="Arial" w:cs="Arial"/>
          <w:sz w:val="16"/>
          <w:szCs w:val="20"/>
          <w:lang w:val="ro-RO" w:eastAsia="fr-FR"/>
        </w:rPr>
      </w:pPr>
      <w:r w:rsidRPr="005A52DB">
        <w:rPr>
          <w:rFonts w:ascii="Arial" w:eastAsia="Times New Roman" w:hAnsi="Arial" w:cs="Arial"/>
          <w:szCs w:val="20"/>
          <w:lang w:val="ro-RO" w:eastAsia="fr-FR"/>
        </w:rPr>
        <w:br/>
      </w:r>
    </w:p>
    <w:p w:rsidR="008F772B" w:rsidRPr="004C1C04" w:rsidRDefault="008F772B" w:rsidP="008F772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2009FD" w:rsidRDefault="008F772B" w:rsidP="001F0BED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2009FD" w:rsidRDefault="008F772B" w:rsidP="001F0BED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2009FD" w:rsidRDefault="008F772B" w:rsidP="001F0BED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2009FD" w:rsidRDefault="008F772B" w:rsidP="001F0BE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8F772B" w:rsidRPr="002009FD" w:rsidRDefault="008F772B" w:rsidP="008F772B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8F772B" w:rsidRPr="002009FD" w:rsidRDefault="008F772B" w:rsidP="001F0BED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2009FD" w:rsidRDefault="008F772B" w:rsidP="001F0BE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EF7A15" w:rsidRDefault="008F772B" w:rsidP="001F0BE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1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571905" w:rsidRDefault="008F772B" w:rsidP="001F0BE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8F772B" w:rsidRPr="00571905" w:rsidRDefault="008F772B" w:rsidP="001F0BED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2009FD" w:rsidRDefault="008F772B" w:rsidP="001F0BED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8F772B" w:rsidRPr="002009FD" w:rsidRDefault="008F772B" w:rsidP="008F772B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2009FD" w:rsidRDefault="008F772B" w:rsidP="001F0BED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8F772B" w:rsidRPr="002009FD" w:rsidRDefault="008F772B" w:rsidP="001F0BED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8F772B" w:rsidTr="001F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2009FD" w:rsidRDefault="008F772B" w:rsidP="001F0BED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2009FD" w:rsidRDefault="008F772B" w:rsidP="001F0BED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Default="008F772B" w:rsidP="001F0BE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F772B" w:rsidRPr="008552FE" w:rsidRDefault="008F772B" w:rsidP="001F0BED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E37FB6" w:rsidRDefault="008F772B" w:rsidP="001F0BED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F772B">
              <w:rPr>
                <w:b w:val="0"/>
                <w:color w:val="FF0000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Default="008F772B" w:rsidP="001F0BED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8F772B" w:rsidRPr="00C140DC" w:rsidRDefault="008F772B" w:rsidP="001F0BED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E37FB6" w:rsidRDefault="008F772B" w:rsidP="001F0BED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F772B">
              <w:rPr>
                <w:b w:val="0"/>
                <w:color w:val="FF0000"/>
                <w:lang w:val="en-US"/>
              </w:rPr>
              <w:t>1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8F772B" w:rsidRPr="00B36ABA" w:rsidRDefault="008F772B" w:rsidP="008F772B">
      <w:pPr>
        <w:rPr>
          <w:sz w:val="32"/>
          <w:lang w:val="en-US"/>
        </w:rPr>
      </w:pPr>
    </w:p>
    <w:p w:rsidR="008F772B" w:rsidRPr="0014422B" w:rsidRDefault="008F772B" w:rsidP="008F772B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2009FD" w:rsidRDefault="008F772B" w:rsidP="001F0BED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4C1C04" w:rsidRDefault="008F772B" w:rsidP="001F0BED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8F772B" w:rsidRPr="00B36ABA" w:rsidRDefault="008F772B" w:rsidP="008F772B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2009FD" w:rsidRDefault="008F772B" w:rsidP="001F0BED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2009FD" w:rsidRDefault="008F772B" w:rsidP="001F0BED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772B" w:rsidTr="001F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772B" w:rsidRPr="007F17B7" w:rsidRDefault="008F772B" w:rsidP="001F0BE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772B" w:rsidRPr="001A18DC" w:rsidRDefault="008F772B" w:rsidP="001F0BE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8F772B" w:rsidRDefault="008F772B" w:rsidP="008F772B"/>
    <w:p w:rsidR="004D1852" w:rsidRDefault="004D1852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4D1852" w:rsidRPr="00581930" w:rsidRDefault="004D1852" w:rsidP="00422F56">
      <w:pPr>
        <w:jc w:val="left"/>
        <w:rPr>
          <w:rFonts w:eastAsia="Times New Roman" w:cstheme="minorHAnsi"/>
          <w:b/>
          <w:bCs/>
          <w:color w:val="FF0000"/>
          <w:sz w:val="8"/>
          <w:szCs w:val="20"/>
          <w:lang w:val="en-US" w:eastAsia="fr-FR"/>
        </w:rPr>
      </w:pPr>
    </w:p>
    <w:p w:rsidR="008F772B" w:rsidRPr="008F772B" w:rsidRDefault="004D1852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819008" behindDoc="1" locked="0" layoutInCell="1" allowOverlap="1" wp14:anchorId="6566F983" wp14:editId="3A7F06D5">
            <wp:simplePos x="0" y="0"/>
            <wp:positionH relativeFrom="column">
              <wp:posOffset>-631105</wp:posOffset>
            </wp:positionH>
            <wp:positionV relativeFrom="paragraph">
              <wp:posOffset>110408</wp:posOffset>
            </wp:positionV>
            <wp:extent cx="6633210" cy="91757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3321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2B" w:rsidRPr="008F772B" w:rsidRDefault="004D1852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BC0772" wp14:editId="56767CBA">
                <wp:simplePos x="0" y="0"/>
                <wp:positionH relativeFrom="column">
                  <wp:posOffset>-786130</wp:posOffset>
                </wp:positionH>
                <wp:positionV relativeFrom="paragraph">
                  <wp:posOffset>6985</wp:posOffset>
                </wp:positionV>
                <wp:extent cx="5279390" cy="82677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56" w:rsidRPr="00BD6409" w:rsidRDefault="00422F56" w:rsidP="00422F56">
                            <w:pPr>
                              <w:jc w:val="left"/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D1852"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Old </w:t>
                            </w:r>
                            <w:r w:rsidR="004D1852" w:rsidRPr="004D185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3025 Dorobanti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left:0;text-align:left;margin-left:-61.9pt;margin-top:.55pt;width:415.7pt;height:65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" filled="f" stroked="f" strokeweight=".5pt">
                <v:textbox>
                  <w:txbxContent>
                    <w:p w:rsidR="00422F56" w:rsidRPr="00BD6409" w:rsidRDefault="00422F56" w:rsidP="00422F56">
                      <w:pPr>
                        <w:jc w:val="left"/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4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D1852"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r w:rsidR="004D1852" w:rsidRPr="004D185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3025 Dorobanti</w:t>
                      </w:r>
                    </w:p>
                  </w:txbxContent>
                </v:textbox>
              </v:shape>
            </w:pict>
          </mc:Fallback>
        </mc:AlternateContent>
      </w:r>
    </w:p>
    <w:p w:rsidR="008F772B" w:rsidRPr="008F772B" w:rsidRDefault="008F772B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8F772B" w:rsidRDefault="008F772B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8F772B" w:rsidRDefault="008F772B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8F772B" w:rsidRPr="00902133" w:rsidRDefault="008F772B" w:rsidP="005A52DB">
      <w:pPr>
        <w:spacing w:line="276" w:lineRule="auto"/>
        <w:rPr>
          <w:rFonts w:eastAsia="Times New Roman" w:cstheme="minorHAnsi"/>
          <w:bCs/>
          <w:color w:val="595959" w:themeColor="text1" w:themeTint="A6"/>
          <w:sz w:val="28"/>
          <w:szCs w:val="20"/>
          <w:lang w:val="en-US" w:eastAsia="fr-FR"/>
        </w:rPr>
      </w:pPr>
    </w:p>
    <w:p w:rsidR="008F772B" w:rsidRPr="005A52DB" w:rsidRDefault="004D1852" w:rsidP="005A52DB">
      <w:pPr>
        <w:spacing w:line="276" w:lineRule="auto"/>
        <w:rPr>
          <w:rFonts w:cstheme="minorHAnsi"/>
          <w:color w:val="595959" w:themeColor="text1" w:themeTint="A6"/>
          <w:sz w:val="20"/>
          <w:szCs w:val="20"/>
        </w:rPr>
      </w:pPr>
      <w:r w:rsidRPr="005A52DB">
        <w:rPr>
          <w:rFonts w:ascii="Comic Sans MS" w:hAnsi="Comic Sans MS"/>
          <w:noProof/>
          <w:color w:val="595959" w:themeColor="text1" w:themeTint="A6"/>
          <w:lang w:eastAsia="fr-FR"/>
        </w:rPr>
        <w:drawing>
          <wp:anchor distT="0" distB="0" distL="114300" distR="114300" simplePos="0" relativeHeight="251825152" behindDoc="0" locked="0" layoutInCell="1" allowOverlap="1" wp14:anchorId="705CE241" wp14:editId="3660CAB4">
            <wp:simplePos x="0" y="0"/>
            <wp:positionH relativeFrom="column">
              <wp:posOffset>-214630</wp:posOffset>
            </wp:positionH>
            <wp:positionV relativeFrom="paragraph">
              <wp:posOffset>-1562</wp:posOffset>
            </wp:positionV>
            <wp:extent cx="352425" cy="266700"/>
            <wp:effectExtent l="0" t="0" r="9525" b="0"/>
            <wp:wrapNone/>
            <wp:docPr id="14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2DB">
        <w:rPr>
          <w:rFonts w:cstheme="minorHAnsi"/>
          <w:color w:val="595959" w:themeColor="text1" w:themeTint="A6"/>
          <w:sz w:val="20"/>
          <w:szCs w:val="20"/>
        </w:rPr>
        <w:t xml:space="preserve">Datorita lui </w:t>
      </w:r>
      <w:r w:rsidRPr="005A52DB">
        <w:rPr>
          <w:rFonts w:cstheme="minorHAnsi"/>
          <w:i/>
          <w:color w:val="595959" w:themeColor="text1" w:themeTint="A6"/>
          <w:sz w:val="20"/>
          <w:szCs w:val="20"/>
        </w:rPr>
        <w:t>Huafa</w:t>
      </w:r>
      <w:r w:rsidR="00902133">
        <w:rPr>
          <w:rFonts w:cstheme="minorHAnsi"/>
          <w:color w:val="595959" w:themeColor="text1" w:themeTint="A6"/>
          <w:sz w:val="20"/>
          <w:szCs w:val="20"/>
        </w:rPr>
        <w:t xml:space="preserve"> am informatii </w:t>
      </w:r>
      <w:r w:rsidRPr="005A52DB">
        <w:rPr>
          <w:rFonts w:cstheme="minorHAnsi"/>
          <w:color w:val="595959" w:themeColor="text1" w:themeTint="A6"/>
          <w:sz w:val="20"/>
          <w:szCs w:val="20"/>
        </w:rPr>
        <w:t>complete si despre vechiul site ! Era deci amplasat pe pilonul RATB situat chiar în fata panoului</w:t>
      </w:r>
      <w:r w:rsidR="00902133">
        <w:rPr>
          <w:rFonts w:cstheme="minorHAnsi"/>
          <w:color w:val="595959" w:themeColor="text1" w:themeTint="A6"/>
          <w:sz w:val="20"/>
          <w:szCs w:val="20"/>
        </w:rPr>
        <w:t xml:space="preserve"> publicitar unde este acum mont</w:t>
      </w:r>
      <w:r w:rsidRPr="005A52DB">
        <w:rPr>
          <w:rFonts w:cstheme="minorHAnsi"/>
          <w:color w:val="595959" w:themeColor="text1" w:themeTint="A6"/>
          <w:sz w:val="20"/>
          <w:szCs w:val="20"/>
        </w:rPr>
        <w:t>a</w:t>
      </w:r>
      <w:r w:rsidR="00902133">
        <w:rPr>
          <w:rFonts w:cstheme="minorHAnsi"/>
          <w:color w:val="595959" w:themeColor="text1" w:themeTint="A6"/>
          <w:sz w:val="20"/>
          <w:szCs w:val="20"/>
        </w:rPr>
        <w:t>t</w:t>
      </w:r>
      <w:r w:rsidRPr="005A52DB">
        <w:rPr>
          <w:rFonts w:cstheme="minorHAnsi"/>
          <w:color w:val="595959" w:themeColor="text1" w:themeTint="A6"/>
          <w:sz w:val="20"/>
          <w:szCs w:val="20"/>
        </w:rPr>
        <w:t xml:space="preserve"> noul site, si beneficia de acelasi echipament radio (RBS 2308v1 + PBC01)</w:t>
      </w:r>
      <w:r w:rsidR="005A52DB" w:rsidRPr="005A52DB">
        <w:rPr>
          <w:rFonts w:cstheme="minorHAnsi"/>
          <w:color w:val="595959" w:themeColor="text1" w:themeTint="A6"/>
          <w:sz w:val="20"/>
          <w:szCs w:val="20"/>
        </w:rPr>
        <w:t xml:space="preserve">. Emitea asadar catre </w:t>
      </w:r>
      <w:r w:rsidR="005A52DB" w:rsidRPr="00902133">
        <w:rPr>
          <w:rFonts w:cstheme="minorHAnsi"/>
          <w:smallCaps/>
          <w:color w:val="595959" w:themeColor="text1" w:themeTint="A6"/>
          <w:sz w:val="20"/>
          <w:szCs w:val="20"/>
        </w:rPr>
        <w:t>Nord</w:t>
      </w:r>
      <w:r w:rsidR="005A52DB" w:rsidRPr="005A52DB">
        <w:rPr>
          <w:rFonts w:cstheme="minorHAnsi"/>
          <w:color w:val="595959" w:themeColor="text1" w:themeTint="A6"/>
          <w:sz w:val="20"/>
          <w:szCs w:val="20"/>
        </w:rPr>
        <w:t xml:space="preserve">, adica spre Calea Dorobantilor / </w:t>
      </w:r>
      <w:r w:rsidR="005A52DB" w:rsidRPr="005A52DB">
        <w:rPr>
          <w:rFonts w:cstheme="minorHAnsi"/>
          <w:smallCaps/>
          <w:color w:val="595959" w:themeColor="text1" w:themeTint="A6"/>
          <w:sz w:val="20"/>
          <w:szCs w:val="20"/>
        </w:rPr>
        <w:t>Ase</w:t>
      </w:r>
      <w:r w:rsidR="005A52DB" w:rsidRPr="005A52DB">
        <w:rPr>
          <w:rFonts w:cstheme="minorHAnsi"/>
          <w:color w:val="595959" w:themeColor="text1" w:themeTint="A6"/>
          <w:sz w:val="20"/>
          <w:szCs w:val="20"/>
        </w:rPr>
        <w:t xml:space="preserve">… însa se pare ca difuza locatia </w:t>
      </w:r>
      <w:r w:rsidR="00902133">
        <w:rPr>
          <w:rFonts w:cstheme="minorHAnsi"/>
          <w:color w:val="595959" w:themeColor="text1" w:themeTint="A6"/>
          <w:sz w:val="20"/>
          <w:szCs w:val="20"/>
        </w:rPr>
        <w:t>„</w:t>
      </w:r>
      <w:r w:rsidR="005A52DB" w:rsidRPr="00902133">
        <w:rPr>
          <w:rFonts w:cstheme="minorHAnsi"/>
          <w:caps/>
          <w:color w:val="595959" w:themeColor="text1" w:themeTint="A6"/>
          <w:sz w:val="20"/>
          <w:szCs w:val="20"/>
        </w:rPr>
        <w:t>Lahovari</w:t>
      </w:r>
      <w:r w:rsidR="00902133">
        <w:rPr>
          <w:rFonts w:cstheme="minorHAnsi"/>
          <w:caps/>
          <w:color w:val="595959" w:themeColor="text1" w:themeTint="A6"/>
          <w:sz w:val="20"/>
          <w:szCs w:val="20"/>
        </w:rPr>
        <w:t>₺</w:t>
      </w:r>
      <w:r w:rsidR="00902133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902133" w:rsidRPr="00902133">
        <w:rPr>
          <w:rFonts w:cstheme="minorHAnsi"/>
          <w:color w:val="595959" w:themeColor="text1" w:themeTint="A6"/>
          <w:sz w:val="20"/>
          <w:szCs w:val="20"/>
        </w:rPr>
        <w:t>–</w:t>
      </w:r>
      <w:r w:rsidR="00902133">
        <w:rPr>
          <w:rFonts w:cstheme="minorHAnsi"/>
          <w:color w:val="595959" w:themeColor="text1" w:themeTint="A6"/>
          <w:sz w:val="20"/>
          <w:szCs w:val="20"/>
        </w:rPr>
        <w:t xml:space="preserve"> a</w:t>
      </w:r>
      <w:r w:rsidR="005A52DB" w:rsidRPr="005A52DB">
        <w:rPr>
          <w:rFonts w:cstheme="minorHAnsi"/>
          <w:color w:val="595959" w:themeColor="text1" w:themeTint="A6"/>
          <w:sz w:val="20"/>
          <w:szCs w:val="20"/>
        </w:rPr>
        <w:t xml:space="preserve">dica numele pietei situate exact în spatele lui, </w:t>
      </w:r>
      <w:r w:rsidR="00902133">
        <w:rPr>
          <w:rFonts w:cstheme="minorHAnsi"/>
          <w:color w:val="595959" w:themeColor="text1" w:themeTint="A6"/>
          <w:sz w:val="20"/>
          <w:szCs w:val="20"/>
        </w:rPr>
        <w:t>în</w:t>
      </w:r>
      <w:r w:rsidR="005A52DB" w:rsidRPr="005A52DB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5A52DB" w:rsidRPr="00902133">
        <w:rPr>
          <w:rFonts w:cstheme="minorHAnsi"/>
          <w:smallCaps/>
          <w:color w:val="595959" w:themeColor="text1" w:themeTint="A6"/>
          <w:sz w:val="20"/>
          <w:szCs w:val="20"/>
        </w:rPr>
        <w:t>Sud</w:t>
      </w:r>
      <w:r w:rsidR="005A52DB" w:rsidRPr="005A52DB">
        <w:rPr>
          <w:rFonts w:cstheme="minorHAnsi"/>
          <w:color w:val="595959" w:themeColor="text1" w:themeTint="A6"/>
          <w:sz w:val="20"/>
          <w:szCs w:val="20"/>
        </w:rPr>
        <w:t> !</w:t>
      </w:r>
      <w:r w:rsidR="00581930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581930" w:rsidRPr="00581930">
        <w:rPr>
          <w:rFonts w:cstheme="minorHAnsi"/>
          <w:color w:val="7F7F7F" w:themeColor="text1" w:themeTint="80"/>
          <w:sz w:val="20"/>
          <w:szCs w:val="20"/>
        </w:rPr>
        <w:t xml:space="preserve">Este însa posibil ca </w:t>
      </w:r>
      <w:r w:rsidR="00581930" w:rsidRPr="00581930">
        <w:rPr>
          <w:rFonts w:cstheme="minorHAnsi"/>
          <w:i/>
          <w:color w:val="7F7F7F" w:themeColor="text1" w:themeTint="80"/>
          <w:sz w:val="20"/>
          <w:szCs w:val="20"/>
        </w:rPr>
        <w:t>Huafa</w:t>
      </w:r>
      <w:r w:rsidR="00581930" w:rsidRPr="00581930">
        <w:rPr>
          <w:rFonts w:cstheme="minorHAnsi"/>
          <w:color w:val="7F7F7F" w:themeColor="text1" w:themeTint="80"/>
          <w:sz w:val="20"/>
          <w:szCs w:val="20"/>
        </w:rPr>
        <w:t xml:space="preserve"> sa fi facut o mica greseala : cum </w:t>
      </w:r>
      <w:r w:rsidR="00C4596D">
        <w:rPr>
          <w:rFonts w:cstheme="minorHAnsi"/>
          <w:color w:val="7F7F7F" w:themeColor="text1" w:themeTint="80"/>
          <w:sz w:val="20"/>
          <w:szCs w:val="20"/>
        </w:rPr>
        <w:t>se pare ca nu avea</w:t>
      </w:r>
      <w:bookmarkStart w:id="0" w:name="_GoBack"/>
      <w:bookmarkEnd w:id="0"/>
      <w:r w:rsidR="00581930" w:rsidRPr="00581930">
        <w:rPr>
          <w:rFonts w:cstheme="minorHAnsi"/>
          <w:color w:val="7F7F7F" w:themeColor="text1" w:themeTint="80"/>
          <w:sz w:val="20"/>
          <w:szCs w:val="20"/>
        </w:rPr>
        <w:t xml:space="preserve"> telefonul cu Netmonitor la el, sunt sanse sa fi stat pe un sectorul al site-ului macro </w:t>
      </w:r>
      <w:r w:rsidR="00581930" w:rsidRPr="00581930">
        <w:rPr>
          <w:rFonts w:cstheme="minorHAnsi"/>
          <w:smallCaps/>
          <w:color w:val="008000"/>
          <w:sz w:val="20"/>
          <w:szCs w:val="20"/>
        </w:rPr>
        <w:t>001 Casata</w:t>
      </w:r>
      <w:r w:rsidR="00581930" w:rsidRPr="00581930">
        <w:rPr>
          <w:rFonts w:cstheme="minorHAnsi"/>
          <w:color w:val="008000"/>
          <w:sz w:val="20"/>
          <w:szCs w:val="20"/>
        </w:rPr>
        <w:t xml:space="preserve"> </w:t>
      </w:r>
      <w:r w:rsidR="00581930" w:rsidRPr="00581930">
        <w:rPr>
          <w:rFonts w:cstheme="minorHAnsi"/>
          <w:color w:val="7F7F7F" w:themeColor="text1" w:themeTint="80"/>
          <w:sz w:val="20"/>
          <w:szCs w:val="20"/>
        </w:rPr>
        <w:t xml:space="preserve">– care întradevar difuzeaza locatia </w:t>
      </w:r>
      <w:r w:rsidR="00581930" w:rsidRPr="00581930">
        <w:rPr>
          <w:rFonts w:cstheme="minorHAnsi"/>
          <w:smallCaps/>
          <w:color w:val="7F7F7F" w:themeColor="text1" w:themeTint="80"/>
          <w:sz w:val="20"/>
          <w:szCs w:val="20"/>
        </w:rPr>
        <w:t>Lahovari</w:t>
      </w:r>
      <w:r w:rsidR="00581930" w:rsidRPr="00581930">
        <w:rPr>
          <w:rFonts w:cstheme="minorHAnsi"/>
          <w:color w:val="7F7F7F" w:themeColor="text1" w:themeTint="80"/>
          <w:sz w:val="20"/>
          <w:szCs w:val="20"/>
        </w:rPr>
        <w:t xml:space="preserve"> spre zona aceea</w:t>
      </w:r>
    </w:p>
    <w:p w:rsidR="005A52DB" w:rsidRPr="00902133" w:rsidRDefault="005A52DB" w:rsidP="005A52DB">
      <w:pPr>
        <w:spacing w:line="276" w:lineRule="auto"/>
        <w:rPr>
          <w:rFonts w:cstheme="minorHAnsi"/>
          <w:color w:val="595959" w:themeColor="text1" w:themeTint="A6"/>
          <w:sz w:val="18"/>
          <w:szCs w:val="20"/>
        </w:rPr>
      </w:pPr>
    </w:p>
    <w:p w:rsidR="008F772B" w:rsidRPr="005A52DB" w:rsidRDefault="005A52DB" w:rsidP="005A52DB">
      <w:pPr>
        <w:spacing w:line="276" w:lineRule="auto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  <w:r w:rsidRPr="005A52DB">
        <w:rPr>
          <w:rFonts w:eastAsia="Times New Roman" w:cstheme="minorHAnsi"/>
          <w:bCs/>
          <w:i/>
          <w:color w:val="948A54" w:themeColor="background2" w:themeShade="80"/>
          <w:sz w:val="20"/>
          <w:szCs w:val="20"/>
          <w:lang w:eastAsia="fr-FR"/>
        </w:rPr>
        <w:t xml:space="preserve">"Modificarile la acest site s-au produs </w:t>
      </w:r>
      <w:r w:rsidRPr="005A52DB">
        <w:rPr>
          <w:rFonts w:eastAsia="Times New Roman" w:cstheme="minorHAnsi"/>
          <w:bCs/>
          <w:i/>
          <w:color w:val="948A54" w:themeColor="background2" w:themeShade="80"/>
          <w:sz w:val="20"/>
          <w:szCs w:val="20"/>
          <w:u w:val="single"/>
          <w:lang w:eastAsia="fr-FR"/>
        </w:rPr>
        <w:t>la sfarsitul lunii martie</w:t>
      </w:r>
      <w:r w:rsidRPr="005A52DB">
        <w:rPr>
          <w:rFonts w:eastAsia="Times New Roman" w:cstheme="minorHAnsi"/>
          <w:bCs/>
          <w:i/>
          <w:color w:val="948A54" w:themeColor="background2" w:themeShade="80"/>
          <w:sz w:val="20"/>
          <w:szCs w:val="20"/>
          <w:lang w:eastAsia="fr-FR"/>
        </w:rPr>
        <w:t xml:space="preserve"> (23-25 mai exact). Eram în zona cand a venit o speciala (gen E</w:t>
      </w:r>
      <w:r>
        <w:rPr>
          <w:rFonts w:eastAsia="Times New Roman" w:cstheme="minorHAnsi"/>
          <w:bCs/>
          <w:i/>
          <w:color w:val="948A54" w:themeColor="background2" w:themeShade="80"/>
          <w:sz w:val="20"/>
          <w:szCs w:val="20"/>
          <w:lang w:eastAsia="fr-FR"/>
        </w:rPr>
        <w:t>lectrica) si au dat jos site-ul</w:t>
      </w:r>
      <w:r w:rsidRPr="005A52DB">
        <w:rPr>
          <w:rFonts w:eastAsia="Times New Roman" w:cstheme="minorHAnsi"/>
          <w:bCs/>
          <w:i/>
          <w:color w:val="948A54" w:themeColor="background2" w:themeShade="80"/>
          <w:sz w:val="20"/>
          <w:szCs w:val="20"/>
          <w:lang w:eastAsia="fr-FR"/>
        </w:rPr>
        <w:t xml:space="preserve">" </w:t>
      </w:r>
      <w:r w:rsidRPr="005A52DB">
        <w:rPr>
          <w:rFonts w:eastAsia="Times New Roman" w:cstheme="minorHAnsi"/>
          <w:bCs/>
          <w:i/>
          <w:color w:val="595959" w:themeColor="text1" w:themeTint="A6"/>
          <w:sz w:val="20"/>
          <w:szCs w:val="20"/>
          <w:lang w:eastAsia="fr-FR"/>
        </w:rPr>
        <w:t>(</w:t>
      </w:r>
      <w:r>
        <w:rPr>
          <w:rFonts w:eastAsia="Times New Roman" w:cstheme="minorHAnsi"/>
          <w:bCs/>
          <w:i/>
          <w:color w:val="595959" w:themeColor="text1" w:themeTint="A6"/>
          <w:sz w:val="20"/>
          <w:szCs w:val="20"/>
          <w:lang w:eastAsia="fr-FR"/>
        </w:rPr>
        <w:t>Huafa</w:t>
      </w:r>
      <w:r w:rsidRPr="005A52DB">
        <w:rPr>
          <w:rFonts w:eastAsia="Times New Roman" w:cstheme="minorHAnsi"/>
          <w:bCs/>
          <w:i/>
          <w:color w:val="595959" w:themeColor="text1" w:themeTint="A6"/>
          <w:sz w:val="20"/>
          <w:szCs w:val="20"/>
          <w:lang w:eastAsia="fr-FR"/>
        </w:rPr>
        <w:t>)</w:t>
      </w:r>
      <w:r w:rsidRPr="005A52DB"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  <w:t xml:space="preserve"> </w:t>
      </w:r>
    </w:p>
    <w:sectPr w:rsidR="008F772B" w:rsidRPr="005A52D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82" w:rsidRDefault="00F73882" w:rsidP="0091055F">
      <w:r>
        <w:separator/>
      </w:r>
    </w:p>
  </w:endnote>
  <w:endnote w:type="continuationSeparator" w:id="0">
    <w:p w:rsidR="00F73882" w:rsidRDefault="00F7388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82" w:rsidRDefault="00F73882" w:rsidP="0091055F">
      <w:r>
        <w:separator/>
      </w:r>
    </w:p>
  </w:footnote>
  <w:footnote w:type="continuationSeparator" w:id="0">
    <w:p w:rsidR="00F73882" w:rsidRDefault="00F7388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283C0DFA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5284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38B3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277A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359B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098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57058"/>
    <w:rsid w:val="003609B5"/>
    <w:rsid w:val="00365190"/>
    <w:rsid w:val="0037655B"/>
    <w:rsid w:val="003767A2"/>
    <w:rsid w:val="00380851"/>
    <w:rsid w:val="00382463"/>
    <w:rsid w:val="00387D2F"/>
    <w:rsid w:val="0039160E"/>
    <w:rsid w:val="00392792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2F56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1852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1930"/>
    <w:rsid w:val="00583EE5"/>
    <w:rsid w:val="00584A89"/>
    <w:rsid w:val="005910D3"/>
    <w:rsid w:val="005925A6"/>
    <w:rsid w:val="00597F05"/>
    <w:rsid w:val="005A0535"/>
    <w:rsid w:val="005A1E29"/>
    <w:rsid w:val="005A2077"/>
    <w:rsid w:val="005A52DB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00142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77A68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72B"/>
    <w:rsid w:val="008F7CD9"/>
    <w:rsid w:val="009019EE"/>
    <w:rsid w:val="00901E86"/>
    <w:rsid w:val="00902133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0FE6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531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35C4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339B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596D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E7AA8"/>
    <w:rsid w:val="00CF06B1"/>
    <w:rsid w:val="00CF292A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88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  <w:style w:type="character" w:customStyle="1" w:styleId="yiv1384274758yui32021300120239119324">
    <w:name w:val="yiv1384274758yui_3_2_0_2_1300120239119324"/>
    <w:basedOn w:val="Policepardfaut"/>
    <w:rsid w:val="008F772B"/>
  </w:style>
  <w:style w:type="character" w:customStyle="1" w:styleId="yiv1384274758yui32051300094669682275">
    <w:name w:val="yiv1384274758yui_3_2_0_5_1300094669682275"/>
    <w:basedOn w:val="Policepardfaut"/>
    <w:rsid w:val="008F772B"/>
  </w:style>
  <w:style w:type="character" w:customStyle="1" w:styleId="yiv1384274758apple-style-span">
    <w:name w:val="yiv1384274758apple-style-span"/>
    <w:basedOn w:val="Policepardfaut"/>
    <w:rsid w:val="008F772B"/>
  </w:style>
  <w:style w:type="character" w:customStyle="1" w:styleId="yiv1384274758yui32021301678263604285">
    <w:name w:val="yiv1384274758yui_3_2_0_2_1301678263604285"/>
    <w:basedOn w:val="Policepardfaut"/>
    <w:rsid w:val="008F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  <w:style w:type="character" w:customStyle="1" w:styleId="yiv1384274758yui32021300120239119324">
    <w:name w:val="yiv1384274758yui_3_2_0_2_1300120239119324"/>
    <w:basedOn w:val="Policepardfaut"/>
    <w:rsid w:val="008F772B"/>
  </w:style>
  <w:style w:type="character" w:customStyle="1" w:styleId="yiv1384274758yui32051300094669682275">
    <w:name w:val="yiv1384274758yui_3_2_0_5_1300094669682275"/>
    <w:basedOn w:val="Policepardfaut"/>
    <w:rsid w:val="008F772B"/>
  </w:style>
  <w:style w:type="character" w:customStyle="1" w:styleId="yiv1384274758apple-style-span">
    <w:name w:val="yiv1384274758apple-style-span"/>
    <w:basedOn w:val="Policepardfaut"/>
    <w:rsid w:val="008F772B"/>
  </w:style>
  <w:style w:type="character" w:customStyle="1" w:styleId="yiv1384274758yui32021301678263604285">
    <w:name w:val="yiv1384274758yui_3_2_0_2_1301678263604285"/>
    <w:basedOn w:val="Policepardfaut"/>
    <w:rsid w:val="008F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2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15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7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7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9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412</cp:revision>
  <cp:lastPrinted>2010-11-30T21:37:00Z</cp:lastPrinted>
  <dcterms:created xsi:type="dcterms:W3CDTF">2010-09-14T16:17:00Z</dcterms:created>
  <dcterms:modified xsi:type="dcterms:W3CDTF">2011-05-02T09:50:00Z</dcterms:modified>
</cp:coreProperties>
</file>