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F455D6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231FC16" wp14:editId="12A0B2E2">
            <wp:simplePos x="0" y="0"/>
            <wp:positionH relativeFrom="column">
              <wp:posOffset>-581660</wp:posOffset>
            </wp:positionH>
            <wp:positionV relativeFrom="paragraph">
              <wp:posOffset>-276951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E3BB94" wp14:editId="709FEC1D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185BEA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85BEA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D4M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Calea Mosilor</w:t>
                            </w:r>
                            <w:r w:rsidR="00F455D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F455D6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F455D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185BEA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85BEA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D4M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Calea Mosilor</w:t>
                      </w:r>
                      <w:r w:rsidR="00F455D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F455D6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F455D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185BEA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5BE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185BE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85BEA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Bd. Carol I n°</w:t>
                            </w:r>
                            <w:r w:rsidR="00185BEA" w:rsidRPr="00185BEA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185BEA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5BE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185BE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85BEA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Bd. Carol I n°</w:t>
                      </w:r>
                      <w:r w:rsidR="00185BEA" w:rsidRPr="00185BEA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342376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01"/>
        <w:gridCol w:w="2465"/>
      </w:tblGrid>
      <w:tr w:rsidR="007A0C07" w:rsidRPr="00DB6B74" w:rsidTr="00185BEA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185BE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185BE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185BE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185BE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185BE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185BEA" w:rsidRPr="00843171" w:rsidTr="00185BEA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185BEA" w:rsidRDefault="00185BEA" w:rsidP="00185BEA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87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185BEA" w:rsidRPr="001662E4" w:rsidRDefault="00185BEA" w:rsidP="00185BEA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185BEA" w:rsidRDefault="00185BEA" w:rsidP="00185BE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0302F">
              <w:rPr>
                <w:rFonts w:cstheme="minorHAnsi"/>
                <w:color w:val="009900"/>
                <w:sz w:val="28"/>
                <w:u w:val="single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835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185BEA" w:rsidRDefault="00185BEA" w:rsidP="00185BE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185BEA" w:rsidRPr="00BC541F" w:rsidRDefault="00185BEA" w:rsidP="00185BE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85BEA" w:rsidRDefault="00185BEA" w:rsidP="00185BE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185BEA">
              <w:rPr>
                <w:rFonts w:cstheme="minorHAnsi"/>
                <w:b/>
                <w:color w:val="FF0000"/>
                <w:sz w:val="16"/>
              </w:rPr>
              <w:t>No FH|</w:t>
            </w:r>
            <w:r w:rsidRPr="00185BEA">
              <w:rPr>
                <w:rFonts w:cstheme="minorHAnsi"/>
                <w:color w:val="FF0000"/>
                <w:sz w:val="16"/>
              </w:rPr>
              <w:t xml:space="preserve">   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79 / 87</w:t>
            </w:r>
          </w:p>
        </w:tc>
        <w:tc>
          <w:tcPr>
            <w:tcW w:w="8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185BEA" w:rsidRPr="00185BEA" w:rsidRDefault="00185BEA" w:rsidP="00185BEA">
            <w:pPr>
              <w:ind w:left="-70" w:right="-89"/>
              <w:jc w:val="center"/>
              <w:rPr>
                <w:rFonts w:ascii="Constantia" w:hAnsi="Constantia"/>
                <w:caps/>
                <w:color w:val="009900"/>
                <w:sz w:val="4"/>
                <w:lang w:val="en-US"/>
              </w:rPr>
            </w:pPr>
            <w:r w:rsidRPr="00185BEA">
              <w:rPr>
                <w:rFonts w:cstheme="minorHAnsi"/>
                <w:caps/>
                <w:color w:val="009900"/>
                <w:sz w:val="20"/>
                <w:lang w:val="en-US"/>
              </w:rPr>
              <w:t>Edge</w:t>
            </w:r>
            <w:r>
              <w:rPr>
                <w:rFonts w:cstheme="minorHAnsi"/>
                <w:caps/>
                <w:color w:val="009900"/>
                <w:sz w:val="20"/>
                <w:lang w:val="en-US"/>
              </w:rPr>
              <w:t xml:space="preserve"> </w:t>
            </w:r>
            <w:r w:rsidRPr="00185BEA">
              <w:rPr>
                <w:rFonts w:cstheme="minorHAnsi"/>
                <w:caps/>
                <w:color w:val="CC0066"/>
                <w:sz w:val="20"/>
                <w:lang w:val="en-US"/>
              </w:rPr>
              <w:t>!</w:t>
            </w:r>
          </w:p>
        </w:tc>
        <w:tc>
          <w:tcPr>
            <w:tcW w:w="2465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185BEA" w:rsidRPr="005E651D" w:rsidRDefault="00185BEA" w:rsidP="00185BE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185BEA" w:rsidRPr="009A548A" w:rsidRDefault="00185BEA" w:rsidP="00185BE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185BEA" w:rsidRPr="005E651D" w:rsidRDefault="00185BEA" w:rsidP="00185BEA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7A0C0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205661E" wp14:editId="642B53DB">
            <wp:simplePos x="0" y="0"/>
            <wp:positionH relativeFrom="column">
              <wp:posOffset>-671195</wp:posOffset>
            </wp:positionH>
            <wp:positionV relativeFrom="paragraph">
              <wp:posOffset>10795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342376" w:rsidRDefault="00163DFA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F455D6" w:rsidRPr="003D3F8F" w:rsidRDefault="00185BEA" w:rsidP="00C3788F">
      <w:pPr>
        <w:spacing w:line="276" w:lineRule="auto"/>
        <w:ind w:left="567"/>
        <w:rPr>
          <w:color w:val="595959" w:themeColor="text1" w:themeTint="A6"/>
          <w:sz w:val="18"/>
          <w:lang w:val="ro-RO"/>
        </w:rPr>
      </w:pPr>
      <w:r>
        <w:rPr>
          <w:color w:val="595959" w:themeColor="text1" w:themeTint="A6"/>
          <w:sz w:val="20"/>
          <w:lang w:val="ro-RO"/>
        </w:rPr>
        <w:t>Microcell pornit pe</w:t>
      </w:r>
      <w:r w:rsidR="00F455D6" w:rsidRPr="003D3F8F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12 aprilie 2000</w:t>
      </w:r>
      <w:r>
        <w:rPr>
          <w:color w:val="595959" w:themeColor="text1" w:themeTint="A6"/>
          <w:sz w:val="20"/>
          <w:lang w:val="ro-RO"/>
        </w:rPr>
        <w:t xml:space="preserve">, la primul etaj blocului situat pe bulevardul Carl I si care da catre Piata Latina – bloc pe care a fost construit înca de la încputul lunii iulie 1997 site-ul macro </w:t>
      </w:r>
      <w:r w:rsidRPr="00185BEA">
        <w:rPr>
          <w:color w:val="FF6600"/>
          <w:sz w:val="20"/>
          <w:lang w:val="ro-RO"/>
        </w:rPr>
        <w:t xml:space="preserve">BI_094 </w:t>
      </w:r>
      <w:r w:rsidRPr="00185BEA">
        <w:rPr>
          <w:smallCaps/>
          <w:color w:val="FF6600"/>
          <w:sz w:val="20"/>
          <w:lang w:val="ro-RO"/>
        </w:rPr>
        <w:t>Center</w:t>
      </w:r>
      <w:r w:rsidRPr="00185BEA">
        <w:rPr>
          <w:color w:val="FF6600"/>
          <w:sz w:val="20"/>
          <w:lang w:val="ro-RO"/>
        </w:rPr>
        <w:t>_15</w:t>
      </w:r>
    </w:p>
    <w:p w:rsidR="00A45952" w:rsidRDefault="00A45952" w:rsidP="007937F0">
      <w:pPr>
        <w:ind w:left="0"/>
        <w:jc w:val="left"/>
        <w:rPr>
          <w:rFonts w:eastAsia="Times New Roman" w:cstheme="minorHAnsi"/>
          <w:sz w:val="20"/>
          <w:szCs w:val="20"/>
          <w:lang w:val="ro-RO" w:eastAsia="fr-FR"/>
        </w:rPr>
      </w:pPr>
    </w:p>
    <w:p w:rsidR="00185BEA" w:rsidRDefault="00185BEA" w:rsidP="007937F0">
      <w:pPr>
        <w:ind w:left="0"/>
        <w:jc w:val="left"/>
        <w:rPr>
          <w:rFonts w:ascii="Arial" w:hAnsi="Arial" w:cs="Arial"/>
          <w:color w:val="434343"/>
          <w:sz w:val="20"/>
          <w:szCs w:val="20"/>
          <w:shd w:val="clear" w:color="auto" w:fill="FFFFFF"/>
          <w:lang w:val="ro-RO"/>
        </w:rPr>
      </w:pPr>
    </w:p>
    <w:p w:rsidR="00F455D6" w:rsidRDefault="00F455D6" w:rsidP="00185BEA">
      <w:pPr>
        <w:ind w:left="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F455D6" w:rsidRPr="00AE6566" w:rsidRDefault="00F455D6" w:rsidP="00185BEA">
      <w:pPr>
        <w:pStyle w:val="Paragraphedeliste"/>
        <w:numPr>
          <w:ilvl w:val="0"/>
          <w:numId w:val="14"/>
        </w:numPr>
        <w:spacing w:line="276" w:lineRule="auto"/>
        <w:ind w:left="993" w:hanging="357"/>
        <w:rPr>
          <w:rFonts w:cstheme="minorHAnsi"/>
          <w:bCs/>
          <w:color w:val="7F7F7F" w:themeColor="text1" w:themeTint="8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85BEA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EF2FB3" w:rsidRPr="00185BEA" w:rsidRDefault="00185BEA" w:rsidP="00185BEA">
      <w:pPr>
        <w:pStyle w:val="Paragraphedeliste"/>
        <w:numPr>
          <w:ilvl w:val="0"/>
          <w:numId w:val="47"/>
        </w:numPr>
        <w:ind w:left="993"/>
        <w:rPr>
          <w:rFonts w:asciiTheme="minorHAnsi" w:hAnsiTheme="minorHAnsi" w:cstheme="minorHAnsi"/>
          <w:color w:val="A6A6A6" w:themeColor="background1" w:themeShade="A6"/>
          <w:sz w:val="20"/>
        </w:rPr>
      </w:pPr>
      <w:r w:rsidRPr="00607157">
        <w:rPr>
          <w:rFonts w:asciiTheme="minorHAnsi" w:hAnsiTheme="minorHAnsi" w:cstheme="minorHAnsi"/>
          <w:color w:val="CC0066"/>
          <w:sz w:val="20"/>
          <w:lang w:val="ro-RO"/>
        </w:rPr>
        <w:t>RFS AP909009-0T0</w:t>
      </w:r>
      <w:r w:rsidRPr="00185BEA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185BEA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171DA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| VPol F-Panel 824–960</w:t>
      </w:r>
      <w:r w:rsidRPr="00185BEA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MHz / 90°</w:t>
      </w:r>
    </w:p>
    <w:p w:rsidR="00185BEA" w:rsidRPr="00607157" w:rsidRDefault="00185BEA" w:rsidP="00171DAA">
      <w:pPr>
        <w:pStyle w:val="Paragraphedeliste"/>
        <w:spacing w:line="276" w:lineRule="auto"/>
        <w:ind w:left="992"/>
        <w:rPr>
          <w:rFonts w:asciiTheme="minorHAnsi" w:hAnsiTheme="minorHAnsi" w:cstheme="minorHAnsi"/>
          <w:color w:val="A6A6A6" w:themeColor="background1" w:themeShade="A6"/>
          <w:sz w:val="12"/>
        </w:rPr>
      </w:pPr>
    </w:p>
    <w:p w:rsidR="00607157" w:rsidRDefault="00185BEA" w:rsidP="00171DAA">
      <w:pPr>
        <w:pStyle w:val="Paragraphedeliste"/>
        <w:spacing w:line="276" w:lineRule="auto"/>
        <w:ind w:left="992"/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  <w:lang w:val="fr-FR"/>
        </w:rPr>
      </w:pPr>
      <w:r w:rsidRPr="00267C2D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</w:rPr>
        <w:t xml:space="preserve">Antena este complet inedita, nu am mai vazut chiar niciodata asa ceva ! A fost </w:t>
      </w:r>
      <w:r w:rsidR="00B542F2" w:rsidRPr="00267C2D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</w:rPr>
        <w:t>fabricata abia</w:t>
      </w:r>
      <w:r w:rsidRPr="00267C2D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</w:rPr>
        <w:t xml:space="preserve"> în </w:t>
      </w:r>
      <w:r w:rsidRPr="00267C2D">
        <w:rPr>
          <w:rFonts w:asciiTheme="minorHAnsi" w:eastAsiaTheme="minorHAnsi" w:hAnsiTheme="minorHAnsi" w:cstheme="minorBidi"/>
          <w:i/>
          <w:color w:val="A6A6A6" w:themeColor="background1" w:themeShade="A6"/>
          <w:sz w:val="18"/>
          <w:szCs w:val="22"/>
        </w:rPr>
        <w:t>week</w:t>
      </w:r>
      <w:r w:rsidRPr="00267C2D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</w:rPr>
        <w:t xml:space="preserve"> 27 din 2003, asta înseamna ca nu este cea initial instalata aici, ci a fost montata ulterior – poate odata cu swap-uirea vechiului BTS Alcatel M4M ?</w:t>
      </w:r>
      <w:r w:rsidR="00171DAA" w:rsidRPr="00267C2D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</w:rPr>
        <w:t xml:space="preserve"> </w:t>
      </w:r>
      <w:r w:rsidR="00171DAA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  <w:lang w:val="fr-FR"/>
        </w:rPr>
        <w:t xml:space="preserve">Acest model nu mai exista, par sa fi iesit niste variante noi însa presupun ca tot ceva cu o deschidere orizontala de 90° este… însa de unde pâna unde </w:t>
      </w:r>
      <w:r w:rsidR="00B542F2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  <w:lang w:val="fr-FR"/>
        </w:rPr>
        <w:t>o fi</w:t>
      </w:r>
      <w:r w:rsidR="00171DAA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  <w:lang w:val="fr-FR"/>
        </w:rPr>
        <w:t xml:space="preserve"> achizitionat </w:t>
      </w:r>
      <w:r w:rsidR="00B542F2" w:rsidRPr="00B542F2">
        <w:rPr>
          <w:rFonts w:asciiTheme="minorHAnsi" w:eastAsiaTheme="minorHAnsi" w:hAnsiTheme="minorHAnsi" w:cstheme="minorBidi"/>
          <w:smallCaps/>
          <w:color w:val="A6A6A6" w:themeColor="background1" w:themeShade="A6"/>
          <w:sz w:val="18"/>
          <w:szCs w:val="22"/>
          <w:lang w:val="fr-FR"/>
        </w:rPr>
        <w:t>Dialog</w:t>
      </w:r>
      <w:r w:rsidR="00B542F2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  <w:lang w:val="fr-FR"/>
        </w:rPr>
        <w:t>-u’</w:t>
      </w:r>
      <w:r w:rsidR="00171DAA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  <w:lang w:val="fr-FR"/>
        </w:rPr>
        <w:t xml:space="preserve"> asa ceva ?</w:t>
      </w:r>
    </w:p>
    <w:p w:rsidR="00F648F7" w:rsidRPr="00185BEA" w:rsidRDefault="00F648F7" w:rsidP="00171DAA">
      <w:pPr>
        <w:pStyle w:val="Paragraphedeliste"/>
        <w:spacing w:line="276" w:lineRule="auto"/>
        <w:ind w:left="992"/>
        <w:rPr>
          <w:rFonts w:asciiTheme="minorHAnsi" w:hAnsiTheme="minorHAnsi" w:cstheme="minorHAnsi"/>
          <w:sz w:val="20"/>
          <w:lang w:val="ro-RO" w:eastAsia="fr-FR"/>
        </w:rPr>
      </w:pPr>
    </w:p>
    <w:p w:rsidR="00185BEA" w:rsidRPr="007937F0" w:rsidRDefault="00185BEA" w:rsidP="00C3788F">
      <w:pPr>
        <w:pStyle w:val="Paragraphedeliste"/>
        <w:ind w:left="993"/>
        <w:jc w:val="left"/>
        <w:rPr>
          <w:rFonts w:asciiTheme="minorHAnsi" w:hAnsiTheme="minorHAnsi" w:cstheme="minorHAnsi"/>
          <w:sz w:val="20"/>
          <w:lang w:val="ro-RO" w:eastAsia="fr-FR"/>
        </w:rPr>
      </w:pPr>
    </w:p>
    <w:p w:rsidR="00185BEA" w:rsidRDefault="00185BEA" w:rsidP="00185BEA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185BEA" w:rsidRPr="006D0DE8" w:rsidRDefault="00185BEA" w:rsidP="00185BEA">
      <w:pPr>
        <w:ind w:left="709"/>
        <w:rPr>
          <w:color w:val="1F497D" w:themeColor="text2"/>
          <w:sz w:val="4"/>
          <w:lang w:val="ro-RO"/>
        </w:rPr>
      </w:pPr>
    </w:p>
    <w:p w:rsidR="00185BEA" w:rsidRPr="007E6CCF" w:rsidRDefault="00185BEA" w:rsidP="00185BEA">
      <w:pPr>
        <w:ind w:left="709"/>
        <w:rPr>
          <w:color w:val="1F497D" w:themeColor="text2"/>
          <w:sz w:val="4"/>
          <w:lang w:val="ro-RO"/>
        </w:rPr>
      </w:pPr>
    </w:p>
    <w:p w:rsidR="00185BEA" w:rsidRPr="00185BEA" w:rsidRDefault="00185BEA" w:rsidP="00185BE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CID-ul sectorizat nu se justifica de niciun fel ! Am testat si în comunicatie si nici urma de DCS, iar antena este 100% Singleband ! Si desigur nici urma nici de 3G. Iar în legatura cu LAC-urile, tocmai ai ajuns în LAC-ul 170... site-ul macro de pe bloc fiind desigur si el în acelasi LAC.</w:t>
      </w: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67C2D" w:rsidRPr="006C5219" w:rsidRDefault="00267C2D" w:rsidP="004C1C04">
      <w:pPr>
        <w:ind w:left="0"/>
        <w:rPr>
          <w:rFonts w:ascii="Arial" w:eastAsia="Times New Roman" w:hAnsi="Arial" w:cs="Arial"/>
          <w:sz w:val="28"/>
          <w:szCs w:val="20"/>
          <w:lang w:val="ro-RO" w:eastAsia="fr-FR"/>
        </w:rPr>
      </w:pPr>
      <w:bookmarkStart w:id="0" w:name="_GoBack"/>
      <w:bookmarkEnd w:id="0"/>
    </w:p>
    <w:p w:rsidR="00163DFA" w:rsidRDefault="00163DFA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67C2D" w:rsidRPr="00267C2D" w:rsidRDefault="00267C2D" w:rsidP="00267C2D">
      <w:pPr>
        <w:ind w:left="0"/>
        <w:rPr>
          <w:i/>
          <w:color w:val="7030A0"/>
          <w:lang w:val="ro-RO"/>
          <w14:textOutline w14:w="9525" w14:cap="rnd" w14:cmpd="sng" w14:algn="ctr">
            <w14:solidFill>
              <w14:srgbClr w14:val="990099"/>
            </w14:solidFill>
            <w14:prstDash w14:val="solid"/>
            <w14:bevel/>
          </w14:textOutline>
        </w:rPr>
      </w:pPr>
      <w:r w:rsidRPr="00267C2D">
        <w:rPr>
          <w:i/>
          <w:color w:val="7030A0"/>
          <w:lang w:val="ro-RO"/>
          <w14:textOutline w14:w="9525" w14:cap="rnd" w14:cmpd="sng" w14:algn="ctr">
            <w14:solidFill>
              <w14:srgbClr w14:val="990099"/>
            </w14:solidFill>
            <w14:prstDash w14:val="solid"/>
            <w14:bevel/>
          </w14:textOutline>
        </w:rPr>
        <w:t xml:space="preserve">BI_094 </w:t>
      </w:r>
      <w:r w:rsidRPr="00267C2D">
        <w:rPr>
          <w:i/>
          <w:smallCaps/>
          <w:color w:val="7030A0"/>
          <w:lang w:val="ro-RO"/>
          <w14:textOutline w14:w="9525" w14:cap="rnd" w14:cmpd="sng" w14:algn="ctr">
            <w14:solidFill>
              <w14:srgbClr w14:val="990099"/>
            </w14:solidFill>
            <w14:prstDash w14:val="solid"/>
            <w14:bevel/>
          </w14:textOutline>
        </w:rPr>
        <w:t>Center</w:t>
      </w:r>
      <w:r w:rsidRPr="00267C2D">
        <w:rPr>
          <w:i/>
          <w:color w:val="7030A0"/>
          <w:lang w:val="ro-RO"/>
          <w14:textOutline w14:w="9525" w14:cap="rnd" w14:cmpd="sng" w14:algn="ctr">
            <w14:solidFill>
              <w14:srgbClr w14:val="990099"/>
            </w14:solidFill>
            <w14:prstDash w14:val="solid"/>
            <w14:bevel/>
          </w14:textOutline>
        </w:rPr>
        <w:t>_15</w:t>
      </w:r>
    </w:p>
    <w:p w:rsidR="00267C2D" w:rsidRPr="00267C2D" w:rsidRDefault="00267C2D" w:rsidP="00267C2D">
      <w:pPr>
        <w:ind w:left="0"/>
        <w:rPr>
          <w:i/>
          <w:color w:val="FF3300"/>
          <w:sz w:val="1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607157" w:rsidRPr="00267C2D" w:rsidRDefault="00267C2D" w:rsidP="00267C2D">
      <w:pPr>
        <w:spacing w:line="276" w:lineRule="auto"/>
        <w:ind w:left="567"/>
        <w:rPr>
          <w:rFonts w:ascii="Arial" w:eastAsia="Times New Roman" w:hAnsi="Arial" w:cs="Arial"/>
          <w:color w:val="7F7F7F" w:themeColor="text1" w:themeTint="80"/>
          <w:szCs w:val="20"/>
          <w:lang w:val="ro-RO" w:eastAsia="fr-FR"/>
        </w:rPr>
      </w:pPr>
      <w:r w:rsidRPr="00267C2D">
        <w:rPr>
          <w:color w:val="7F7F7F" w:themeColor="text1" w:themeTint="80"/>
          <w:sz w:val="20"/>
          <w:lang w:val="ro-RO"/>
        </w:rPr>
        <w:t xml:space="preserve">Hehe, pe site-ul macro se utilizeaza niste </w:t>
      </w:r>
      <w:r w:rsidRPr="00267C2D">
        <w:rPr>
          <w:smallCaps/>
          <w:color w:val="404040" w:themeColor="text1" w:themeTint="BF"/>
          <w:sz w:val="20"/>
          <w:lang w:val="ro-RO"/>
        </w:rPr>
        <w:t>DualBand Combiner</w:t>
      </w:r>
      <w:r w:rsidRPr="00267C2D">
        <w:rPr>
          <w:color w:val="404040" w:themeColor="text1" w:themeTint="BF"/>
          <w:sz w:val="20"/>
          <w:lang w:val="ro-RO"/>
        </w:rPr>
        <w:t xml:space="preserve"> </w:t>
      </w:r>
      <w:r w:rsidRPr="00267C2D">
        <w:rPr>
          <w:color w:val="7F7F7F" w:themeColor="text1" w:themeTint="80"/>
          <w:sz w:val="20"/>
          <w:lang w:val="ro-RO"/>
        </w:rPr>
        <w:t xml:space="preserve">(de la Kathrein probabil) ! Adica ei vin din BTS cu 2 </w:t>
      </w:r>
      <w:r w:rsidRPr="00267C2D">
        <w:rPr>
          <w:i/>
          <w:color w:val="7F7F7F" w:themeColor="text1" w:themeTint="80"/>
          <w:sz w:val="20"/>
          <w:lang w:val="ro-RO"/>
        </w:rPr>
        <w:t>feederi</w:t>
      </w:r>
      <w:r w:rsidRPr="00267C2D">
        <w:rPr>
          <w:color w:val="7F7F7F" w:themeColor="text1" w:themeTint="80"/>
          <w:sz w:val="20"/>
          <w:lang w:val="ro-RO"/>
        </w:rPr>
        <w:t xml:space="preserve">, care trec prin acele 2 </w:t>
      </w:r>
      <w:r w:rsidRPr="00267C2D">
        <w:rPr>
          <w:i/>
          <w:color w:val="7F7F7F" w:themeColor="text1" w:themeTint="80"/>
          <w:sz w:val="20"/>
          <w:lang w:val="ro-RO"/>
        </w:rPr>
        <w:t>Combinere</w:t>
      </w:r>
      <w:r w:rsidRPr="00267C2D">
        <w:rPr>
          <w:color w:val="7F7F7F" w:themeColor="text1" w:themeTint="80"/>
          <w:sz w:val="20"/>
          <w:lang w:val="ro-RO"/>
        </w:rPr>
        <w:t xml:space="preserve"> si se transforma în 4 </w:t>
      </w:r>
      <w:r w:rsidRPr="00267C2D">
        <w:rPr>
          <w:i/>
          <w:color w:val="7F7F7F" w:themeColor="text1" w:themeTint="80"/>
          <w:sz w:val="20"/>
          <w:lang w:val="ro-RO"/>
        </w:rPr>
        <w:t>jumperi</w:t>
      </w:r>
      <w:r>
        <w:rPr>
          <w:color w:val="7F7F7F" w:themeColor="text1" w:themeTint="80"/>
          <w:sz w:val="20"/>
          <w:lang w:val="ro-RO"/>
        </w:rPr>
        <w:t xml:space="preserve"> :</w:t>
      </w:r>
      <w:r w:rsidRPr="00267C2D">
        <w:rPr>
          <w:color w:val="7F7F7F" w:themeColor="text1" w:themeTint="80"/>
          <w:sz w:val="20"/>
          <w:lang w:val="ro-RO"/>
        </w:rPr>
        <w:t xml:space="preserve"> doi de 900MHz  si doi de 1800MHz ! </w:t>
      </w:r>
      <w:r>
        <w:rPr>
          <w:color w:val="7F7F7F" w:themeColor="text1" w:themeTint="80"/>
          <w:sz w:val="20"/>
          <w:lang w:val="ro-RO"/>
        </w:rPr>
        <w:t>Frumos</w:t>
      </w:r>
      <w:r w:rsidRPr="00267C2D">
        <w:rPr>
          <w:color w:val="7F7F7F" w:themeColor="text1" w:themeTint="80"/>
          <w:sz w:val="20"/>
          <w:lang w:val="ro-RO"/>
        </w:rPr>
        <w:t>, nu vezi des asa ceva !</w:t>
      </w: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9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455D6" w:rsidRPr="00D37C86" w:rsidTr="00267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455D6" w:rsidRPr="00EA5E11" w:rsidRDefault="00F455D6" w:rsidP="00267C2D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455D6" w:rsidRPr="0035453F" w:rsidTr="0026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455D6" w:rsidRPr="00EA5E11" w:rsidRDefault="00F455D6" w:rsidP="00267C2D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455D6" w:rsidRPr="00163DFA" w:rsidRDefault="00185BEA" w:rsidP="00267C2D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267C2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65 </w:t>
            </w:r>
            <w:r w:rsidRPr="00267C2D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267C2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68 </w:t>
            </w:r>
            <w:r w:rsidRPr="00267C2D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267C2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69 </w:t>
            </w:r>
            <w:r w:rsidRPr="00267C2D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267C2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77 </w:t>
            </w:r>
            <w:r w:rsidRPr="00267C2D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267C2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81 </w:t>
            </w:r>
            <w:r w:rsidRPr="00267C2D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267C2D">
              <w:rPr>
                <w:rFonts w:eastAsia="Times New Roman" w:cstheme="minorHAnsi"/>
                <w:b w:val="0"/>
                <w:color w:val="FF6600"/>
                <w:sz w:val="20"/>
                <w:szCs w:val="20"/>
                <w:lang w:eastAsia="fr-FR"/>
              </w:rPr>
              <w:t xml:space="preserve">84 </w:t>
            </w:r>
            <w:r w:rsidRPr="00185BE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85BE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85 </w:t>
            </w:r>
            <w:r w:rsidRPr="00185BE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85BE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87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85BE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85BE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="00F455D6" w:rsidRPr="00185BEA">
              <w:rPr>
                <w:rFonts w:cstheme="minorHAnsi"/>
                <w:b w:val="0"/>
                <w:bCs w:val="0"/>
                <w:color w:val="FF6600"/>
                <w:sz w:val="20"/>
                <w:szCs w:val="20"/>
                <w:lang w:val="en-US"/>
              </w:rPr>
              <w:t xml:space="preserve">  </w:t>
            </w:r>
            <w:r w:rsidR="00F455D6" w:rsidRPr="00185BEA">
              <w:rPr>
                <w:rFonts w:cstheme="minorHAnsi"/>
                <w:b w:val="0"/>
                <w:bCs w:val="0"/>
                <w:color w:val="009900"/>
                <w:sz w:val="20"/>
                <w:szCs w:val="20"/>
                <w:lang w:val="en-US"/>
              </w:rPr>
              <w:t>|</w:t>
            </w:r>
            <w:r w:rsidR="00F455D6" w:rsidRPr="00163DFA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="00F455D6" w:rsidRPr="00163DFA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="00F455D6" w:rsidRPr="00185BEA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6</w:t>
            </w:r>
            <w:r w:rsidRPr="00185BEA">
              <w:rPr>
                <w:rFonts w:eastAsia="Times New Roman" w:cstheme="minorHAnsi"/>
                <w:b w:val="0"/>
                <w:color w:val="FF4F25"/>
                <w:sz w:val="20"/>
                <w:szCs w:val="20"/>
                <w:lang w:val="en-US" w:eastAsia="fr-FR"/>
              </w:rPr>
              <w:t>07</w:t>
            </w:r>
          </w:p>
        </w:tc>
      </w:tr>
    </w:tbl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Pr="007A0C07" w:rsidRDefault="00F455D6" w:rsidP="007937F0">
      <w:pPr>
        <w:ind w:left="0"/>
        <w:rPr>
          <w:sz w:val="32"/>
        </w:rPr>
      </w:pPr>
    </w:p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63056F" w:rsidRDefault="00163DFA" w:rsidP="002D77E8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185BE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color w:val="CC0066"/>
                <w:sz w:val="20"/>
              </w:rPr>
              <w:t>MB</w:t>
            </w:r>
            <w:r w:rsidR="00185BEA">
              <w:rPr>
                <w:b w:val="0"/>
                <w:color w:val="CC0066"/>
                <w:sz w:val="20"/>
              </w:rPr>
              <w:t>1</w:t>
            </w:r>
          </w:p>
        </w:tc>
      </w:tr>
    </w:tbl>
    <w:p w:rsidR="00F455D6" w:rsidRPr="00E6417E" w:rsidRDefault="00F455D6" w:rsidP="00163DFA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163DFA" w:rsidRPr="008A34A1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163DFA" w:rsidRPr="0063056F" w:rsidRDefault="00163DFA" w:rsidP="00163D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2009FD" w:rsidRDefault="00163DFA" w:rsidP="00F455D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185BEA">
              <w:rPr>
                <w:b w:val="0"/>
                <w:color w:val="A6A6A6" w:themeColor="background1" w:themeShade="A6"/>
                <w:sz w:val="18"/>
              </w:rPr>
              <w:t>40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163DFA" w:rsidRPr="008552FE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185BEA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</w:p>
        </w:tc>
      </w:tr>
    </w:tbl>
    <w:p w:rsidR="00163DFA" w:rsidRDefault="00163DFA" w:rsidP="00163DF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163DFA" w:rsidTr="002D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B512EA" w:rsidRDefault="00163DFA" w:rsidP="002D77E8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163DFA" w:rsidRPr="00C140DC" w:rsidRDefault="00163DFA" w:rsidP="002D77E8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F455D6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  <w:r w:rsidR="00163DFA" w:rsidRPr="008552FE">
              <w:rPr>
                <w:b w:val="0"/>
                <w:color w:val="002060"/>
                <w:lang w:val="en-US"/>
              </w:rPr>
              <w:t xml:space="preserve"> </w:t>
            </w:r>
            <w:r w:rsidR="00163DFA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163DFA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163DFA" w:rsidRDefault="00163DFA" w:rsidP="00163DFA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185BEA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 w:rsidR="00185BEA">
              <w:rPr>
                <w:b w:val="0"/>
                <w:color w:val="800080"/>
                <w:sz w:val="20"/>
              </w:rPr>
              <w:t>7</w:t>
            </w:r>
            <w:r w:rsidR="00F455D6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7F17B7" w:rsidRDefault="00163DFA" w:rsidP="002D77E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F455D6" w:rsidRDefault="00F455D6" w:rsidP="002D77E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F455D6"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163DFA" w:rsidRPr="00E6417E" w:rsidRDefault="00163DFA" w:rsidP="00163DFA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85BEA" w:rsidP="002D77E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EF2FB3" w:rsidRDefault="00EF2FB3" w:rsidP="00F455D6">
      <w:pPr>
        <w:spacing w:line="23" w:lineRule="atLeast"/>
        <w:rPr>
          <w:rFonts w:cstheme="minorHAnsi"/>
          <w:color w:val="595959" w:themeColor="text1" w:themeTint="A6"/>
          <w:sz w:val="20"/>
          <w:lang w:val="ro-RO"/>
        </w:rPr>
      </w:pPr>
    </w:p>
    <w:sectPr w:rsidR="00EF2FB3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0C" w:rsidRDefault="007F6B0C" w:rsidP="0091055F">
      <w:r>
        <w:separator/>
      </w:r>
    </w:p>
  </w:endnote>
  <w:endnote w:type="continuationSeparator" w:id="0">
    <w:p w:rsidR="007F6B0C" w:rsidRDefault="007F6B0C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0C" w:rsidRDefault="007F6B0C" w:rsidP="0091055F">
      <w:r>
        <w:separator/>
      </w:r>
    </w:p>
  </w:footnote>
  <w:footnote w:type="continuationSeparator" w:id="0">
    <w:p w:rsidR="007F6B0C" w:rsidRDefault="007F6B0C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064857"/>
    <w:multiLevelType w:val="hybridMultilevel"/>
    <w:tmpl w:val="C506FF98"/>
    <w:lvl w:ilvl="0" w:tplc="8FB6A67E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5924A4"/>
    <w:multiLevelType w:val="hybridMultilevel"/>
    <w:tmpl w:val="E28CA3AE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7"/>
  </w:num>
  <w:num w:numId="5">
    <w:abstractNumId w:val="28"/>
  </w:num>
  <w:num w:numId="6">
    <w:abstractNumId w:val="34"/>
  </w:num>
  <w:num w:numId="7">
    <w:abstractNumId w:val="19"/>
  </w:num>
  <w:num w:numId="8">
    <w:abstractNumId w:val="42"/>
  </w:num>
  <w:num w:numId="9">
    <w:abstractNumId w:val="12"/>
  </w:num>
  <w:num w:numId="10">
    <w:abstractNumId w:val="27"/>
  </w:num>
  <w:num w:numId="11">
    <w:abstractNumId w:val="39"/>
  </w:num>
  <w:num w:numId="12">
    <w:abstractNumId w:val="46"/>
  </w:num>
  <w:num w:numId="13">
    <w:abstractNumId w:val="21"/>
  </w:num>
  <w:num w:numId="14">
    <w:abstractNumId w:val="40"/>
  </w:num>
  <w:num w:numId="15">
    <w:abstractNumId w:val="24"/>
  </w:num>
  <w:num w:numId="16">
    <w:abstractNumId w:val="14"/>
  </w:num>
  <w:num w:numId="17">
    <w:abstractNumId w:val="17"/>
  </w:num>
  <w:num w:numId="18">
    <w:abstractNumId w:val="35"/>
  </w:num>
  <w:num w:numId="19">
    <w:abstractNumId w:val="41"/>
  </w:num>
  <w:num w:numId="20">
    <w:abstractNumId w:val="30"/>
  </w:num>
  <w:num w:numId="21">
    <w:abstractNumId w:val="13"/>
  </w:num>
  <w:num w:numId="22">
    <w:abstractNumId w:val="15"/>
  </w:num>
  <w:num w:numId="23">
    <w:abstractNumId w:val="38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3"/>
  </w:num>
  <w:num w:numId="29">
    <w:abstractNumId w:val="7"/>
  </w:num>
  <w:num w:numId="30">
    <w:abstractNumId w:val="1"/>
  </w:num>
  <w:num w:numId="31">
    <w:abstractNumId w:val="16"/>
  </w:num>
  <w:num w:numId="32">
    <w:abstractNumId w:val="45"/>
  </w:num>
  <w:num w:numId="33">
    <w:abstractNumId w:val="31"/>
  </w:num>
  <w:num w:numId="34">
    <w:abstractNumId w:val="4"/>
  </w:num>
  <w:num w:numId="35">
    <w:abstractNumId w:val="36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3"/>
  </w:num>
  <w:num w:numId="41">
    <w:abstractNumId w:val="10"/>
  </w:num>
  <w:num w:numId="42">
    <w:abstractNumId w:val="11"/>
  </w:num>
  <w:num w:numId="43">
    <w:abstractNumId w:val="26"/>
  </w:num>
  <w:num w:numId="44">
    <w:abstractNumId w:val="44"/>
  </w:num>
  <w:num w:numId="45">
    <w:abstractNumId w:val="18"/>
  </w:num>
  <w:num w:numId="46">
    <w:abstractNumId w:val="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EA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1DAA"/>
    <w:rsid w:val="0017270F"/>
    <w:rsid w:val="001802DF"/>
    <w:rsid w:val="00180EAD"/>
    <w:rsid w:val="00185BEA"/>
    <w:rsid w:val="00185CFC"/>
    <w:rsid w:val="00191A56"/>
    <w:rsid w:val="001924E8"/>
    <w:rsid w:val="001A1383"/>
    <w:rsid w:val="001A18DC"/>
    <w:rsid w:val="001A3414"/>
    <w:rsid w:val="001A500C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67C2D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2376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772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0715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5219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6B0C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570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42F2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788F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148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C63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55D6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128692198apple-style-span">
    <w:name w:val="yiv2128692198apple-style-span"/>
    <w:basedOn w:val="Policepardfaut"/>
    <w:rsid w:val="00F455D6"/>
  </w:style>
  <w:style w:type="character" w:customStyle="1" w:styleId="yiv2128692198yui32021301678263604285">
    <w:name w:val="yiv2128692198yui_3_2_0_2_1301678263604285"/>
    <w:basedOn w:val="Policepardfaut"/>
    <w:rsid w:val="00F455D6"/>
  </w:style>
  <w:style w:type="character" w:customStyle="1" w:styleId="yiv750664064yui32021300120239119116">
    <w:name w:val="yiv750664064yui_3_2_0_2_1300120239119116"/>
    <w:basedOn w:val="Policepardfaut"/>
    <w:rsid w:val="00185BEA"/>
  </w:style>
  <w:style w:type="character" w:customStyle="1" w:styleId="yiv750664064yui32021300120239119268">
    <w:name w:val="yiv750664064yui_3_2_0_2_1300120239119268"/>
    <w:basedOn w:val="Policepardfaut"/>
    <w:rsid w:val="00185BEA"/>
  </w:style>
  <w:style w:type="character" w:customStyle="1" w:styleId="yiv750664064apple-style-span">
    <w:name w:val="yiv750664064apple-style-span"/>
    <w:basedOn w:val="Policepardfaut"/>
    <w:rsid w:val="00185BEA"/>
  </w:style>
  <w:style w:type="character" w:customStyle="1" w:styleId="yiv750664064yui32021301678263604285">
    <w:name w:val="yiv750664064yui_3_2_0_2_1301678263604285"/>
    <w:basedOn w:val="Policepardfaut"/>
    <w:rsid w:val="00185BEA"/>
  </w:style>
  <w:style w:type="character" w:customStyle="1" w:styleId="yiv750664064yui32021300120239119310">
    <w:name w:val="yiv750664064yui_3_2_0_2_1300120239119310"/>
    <w:basedOn w:val="Policepardfaut"/>
    <w:rsid w:val="0018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128692198apple-style-span">
    <w:name w:val="yiv2128692198apple-style-span"/>
    <w:basedOn w:val="Policepardfaut"/>
    <w:rsid w:val="00F455D6"/>
  </w:style>
  <w:style w:type="character" w:customStyle="1" w:styleId="yiv2128692198yui32021301678263604285">
    <w:name w:val="yiv2128692198yui_3_2_0_2_1301678263604285"/>
    <w:basedOn w:val="Policepardfaut"/>
    <w:rsid w:val="00F455D6"/>
  </w:style>
  <w:style w:type="character" w:customStyle="1" w:styleId="yiv750664064yui32021300120239119116">
    <w:name w:val="yiv750664064yui_3_2_0_2_1300120239119116"/>
    <w:basedOn w:val="Policepardfaut"/>
    <w:rsid w:val="00185BEA"/>
  </w:style>
  <w:style w:type="character" w:customStyle="1" w:styleId="yiv750664064yui32021300120239119268">
    <w:name w:val="yiv750664064yui_3_2_0_2_1300120239119268"/>
    <w:basedOn w:val="Policepardfaut"/>
    <w:rsid w:val="00185BEA"/>
  </w:style>
  <w:style w:type="character" w:customStyle="1" w:styleId="yiv750664064apple-style-span">
    <w:name w:val="yiv750664064apple-style-span"/>
    <w:basedOn w:val="Policepardfaut"/>
    <w:rsid w:val="00185BEA"/>
  </w:style>
  <w:style w:type="character" w:customStyle="1" w:styleId="yiv750664064yui32021301678263604285">
    <w:name w:val="yiv750664064yui_3_2_0_2_1301678263604285"/>
    <w:basedOn w:val="Policepardfaut"/>
    <w:rsid w:val="00185BEA"/>
  </w:style>
  <w:style w:type="character" w:customStyle="1" w:styleId="yiv750664064yui32021300120239119310">
    <w:name w:val="yiv750664064yui_3_2_0_2_1300120239119310"/>
    <w:basedOn w:val="Policepardfaut"/>
    <w:rsid w:val="0018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8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2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5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181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9118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31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394</cp:revision>
  <cp:lastPrinted>2010-11-30T21:37:00Z</cp:lastPrinted>
  <dcterms:created xsi:type="dcterms:W3CDTF">2010-09-14T16:17:00Z</dcterms:created>
  <dcterms:modified xsi:type="dcterms:W3CDTF">2011-05-02T14:21:00Z</dcterms:modified>
</cp:coreProperties>
</file>