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7DBD6F" wp14:editId="49D91FC5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Calea Victoriei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Calea Victoriei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3018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9A4973E" wp14:editId="2A4AF4B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Pr="0042677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Ion Campineanu nr. 20 A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Bl. 18</w:t>
                            </w:r>
                            <w:r w:rsidRPr="0042677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Pr="0042677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Ion Campineanu nr. 20 A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Bl. 18</w:t>
                      </w:r>
                      <w:r w:rsidRPr="0042677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426771" w:rsidRPr="00E6417E" w:rsidRDefault="00426771" w:rsidP="00426771">
      <w:pPr>
        <w:rPr>
          <w:color w:val="595959" w:themeColor="text1" w:themeTint="A6"/>
          <w:sz w:val="2"/>
        </w:rPr>
      </w:pPr>
    </w:p>
    <w:p w:rsidR="00426771" w:rsidRPr="00297CD0" w:rsidRDefault="00426771" w:rsidP="00426771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426771" w:rsidRPr="0020523E" w:rsidTr="005B2942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5B2942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8C78B0" w:rsidRDefault="00426771" w:rsidP="00426771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B1524E" w:rsidRDefault="00426771" w:rsidP="005B294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20523E" w:rsidRDefault="00426771" w:rsidP="0042677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3018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426771" w:rsidP="005B294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5B2942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B1524E" w:rsidRDefault="00426771" w:rsidP="005B2942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H1, H58, H61 + 28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E10E7C" w:rsidRDefault="00426771" w:rsidP="0042677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426771" w:rsidRPr="00297CD0" w:rsidRDefault="00426771" w:rsidP="00426771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816AFBC" wp14:editId="1960C186">
            <wp:simplePos x="0" y="0"/>
            <wp:positionH relativeFrom="column">
              <wp:posOffset>-1082730</wp:posOffset>
            </wp:positionH>
            <wp:positionV relativeFrom="paragraph">
              <wp:posOffset>10491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595959" w:themeColor="text1" w:themeTint="A6"/>
          <w:sz w:val="20"/>
          <w:szCs w:val="20"/>
        </w:rPr>
        <w:t xml:space="preserve">Probabil înca unul dintre primele </w:t>
      </w:r>
      <w:r w:rsidRPr="00426771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-uri instalate de </w:t>
      </w:r>
      <w:r w:rsidRPr="00426771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Bucuresti… Acesta este amplasat exact înainte de începerea magazinul Muzica / Orange Concept Store…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Si aici aveam o diferenta între secventa de Hopping afisata de Nokia si CA_List-ul de pe TEMS : se pare ca la ora aceea (aproape 12H, tocmai scapasem de ploaie) unul dintre TRX-uri era pus la repaus... Oricum nu prea am verificat mai deloc acest aspect, pe Nokia nu lansam un apel decât câteva secunde – fara sa astept ca acesta sa se conecteze – doar pentru a vedea daca Hopping-ul este sau nu activ.</w:t>
      </w: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6771" w:rsidRPr="008337C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6771" w:rsidRPr="00EA5E11" w:rsidRDefault="00426771" w:rsidP="005B294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6771" w:rsidRPr="0035453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6771" w:rsidRPr="00EA5E11" w:rsidRDefault="00426771" w:rsidP="005B294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6771" w:rsidRPr="00426771" w:rsidRDefault="00426771" w:rsidP="005B2942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61</w:t>
            </w:r>
          </w:p>
        </w:tc>
      </w:tr>
    </w:tbl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88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88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42677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0  /  RLT 16  / EX…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p w:rsidR="00426771" w:rsidRDefault="00426771" w:rsidP="00B10789">
      <w:pPr>
        <w:ind w:left="0"/>
      </w:pPr>
    </w:p>
    <w:p w:rsidR="004C1C04" w:rsidRDefault="00B10789" w:rsidP="00B10789">
      <w:pPr>
        <w:ind w:left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B8B8C0" wp14:editId="5194689A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2677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Orang</w:t>
                            </w:r>
                            <w:r w:rsidR="000823E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Shop Muzica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S5hAIAAG4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" filled="f" stroked="f" strokeweight=".5pt">
                <v:textbox>
                  <w:txbxContent>
                    <w:p w:rsidR="004C1C04" w:rsidRPr="00BC18AD" w:rsidRDefault="0042677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Orang</w:t>
                      </w:r>
                      <w:r w:rsidR="000823E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Shop Muzica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57DC764" wp14:editId="0557334E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7E0FE" wp14:editId="2F5F702D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6E7F"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C6E7F" w:rsidRPr="009C6E7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Orange Concept Store|  </w:t>
                            </w:r>
                            <w:r w:rsidR="00426771" w:rsidRPr="009C6E7F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 Victoriei n°41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EBhQ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6E7F"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C6E7F" w:rsidRPr="009C6E7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Orange Concept Store|  </w:t>
                      </w:r>
                      <w:r w:rsidR="00426771" w:rsidRPr="009C6E7F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 Victoriei n°41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9C6E7F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9C6E7F" w:rsidP="009C6E7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739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9C6E7F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9C6E7F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H71, H80, H86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5E651D" w:rsidRDefault="00770ED6" w:rsidP="009C6E7F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9C6E7F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735D2EE2" wp14:editId="58DC9175">
            <wp:simplePos x="0" y="0"/>
            <wp:positionH relativeFrom="column">
              <wp:posOffset>-188595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bookmarkStart w:id="0" w:name="_GoBack"/>
    </w:p>
    <w:bookmarkEnd w:id="0"/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9C6E7F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Magazinul Orange Shop Muzica – mai cnoscut sub numele Orange Concept Store, a fost ianugurat în septembrie 2006. Acest site indoor a fost asadar construit undeva pe durata anului </w:t>
      </w:r>
      <w:r w:rsidRPr="009C6E7F">
        <w:rPr>
          <w:smallCaps/>
          <w:color w:val="7030A0"/>
          <w:sz w:val="20"/>
          <w:lang w:val="ro-RO"/>
        </w:rPr>
        <w:t>2006</w:t>
      </w:r>
      <w:r>
        <w:rPr>
          <w:color w:val="595959" w:themeColor="text1" w:themeTint="A6"/>
          <w:sz w:val="20"/>
          <w:lang w:val="ro-RO"/>
        </w:rPr>
        <w:t>, probabil prin vara...</w:t>
      </w:r>
    </w:p>
    <w:p w:rsidR="009C6E7F" w:rsidRDefault="009C6E7F" w:rsidP="009C6E7F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0823E6" w:rsidRDefault="009C6E7F" w:rsidP="009C6E7F">
      <w:pPr>
        <w:ind w:left="0"/>
        <w:jc w:val="left"/>
        <w:rPr>
          <w:lang w:val="ro-RO"/>
        </w:rPr>
      </w:pPr>
    </w:p>
    <w:tbl>
      <w:tblPr>
        <w:tblStyle w:val="Trameclaire-Accent1"/>
        <w:tblpPr w:leftFromText="141" w:rightFromText="141" w:vertAnchor="text" w:horzAnchor="page" w:tblpX="2499" w:tblpY="271"/>
        <w:tblW w:w="91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710"/>
        <w:gridCol w:w="2710"/>
        <w:gridCol w:w="208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9C6E7F" w:rsidRPr="00DA678D" w:rsidRDefault="009C6E7F" w:rsidP="009C6E7F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500</w:t>
            </w:r>
          </w:p>
        </w:tc>
        <w:tc>
          <w:tcPr>
            <w:tcW w:w="2710" w:type="dxa"/>
            <w:shd w:val="clear" w:color="auto" w:fill="FFFFFF" w:themeFill="background1"/>
            <w:vAlign w:val="center"/>
          </w:tcPr>
          <w:p w:rsidR="009C6E7F" w:rsidRPr="008A01F6" w:rsidRDefault="009C6E7F" w:rsidP="009C6E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1010</w:t>
            </w:r>
          </w:p>
        </w:tc>
        <w:tc>
          <w:tcPr>
            <w:tcW w:w="2710" w:type="dxa"/>
            <w:shd w:val="clear" w:color="auto" w:fill="D3DFEE"/>
            <w:vAlign w:val="center"/>
          </w:tcPr>
          <w:p w:rsidR="009C6E7F" w:rsidRPr="008A01F6" w:rsidRDefault="009C6E7F" w:rsidP="009C6E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CID  1</w:t>
            </w:r>
            <w:r>
              <w:rPr>
                <w:b w:val="0"/>
                <w:color w:val="FF0066"/>
                <w:sz w:val="20"/>
              </w:rPr>
              <w:t>739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9C6E7F" w:rsidRPr="008A01F6" w:rsidRDefault="009C6E7F" w:rsidP="009C6E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Intracells 17</w:t>
            </w:r>
          </w:p>
        </w:tc>
      </w:tr>
    </w:tbl>
    <w:p w:rsidR="009C6E7F" w:rsidRPr="00B448C3" w:rsidRDefault="009C6E7F" w:rsidP="009C6E7F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1" locked="0" layoutInCell="1" allowOverlap="1" wp14:anchorId="645FDC63" wp14:editId="4C96B847">
            <wp:simplePos x="0" y="0"/>
            <wp:positionH relativeFrom="column">
              <wp:posOffset>371475</wp:posOffset>
            </wp:positionH>
            <wp:positionV relativeFrom="paragraph">
              <wp:posOffset>31783</wp:posOffset>
            </wp:positionV>
            <wp:extent cx="928370" cy="699135"/>
            <wp:effectExtent l="0" t="0" r="5080" b="571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9C6E7F" w:rsidRDefault="009C6E7F" w:rsidP="009C6E7F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</w:p>
    <w:p w:rsidR="00F50405" w:rsidRPr="009C6E7F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0823E6" w:rsidRDefault="009C6E7F" w:rsidP="009C6E7F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G3.8 mini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0823E6" w:rsidRPr="002919D3" w:rsidRDefault="000823E6" w:rsidP="000823E6">
      <w:pPr>
        <w:pStyle w:val="Paragraphedeliste"/>
        <w:numPr>
          <w:ilvl w:val="0"/>
          <w:numId w:val="14"/>
        </w:numPr>
        <w:tabs>
          <w:tab w:val="left" w:pos="4536"/>
        </w:tabs>
        <w:ind w:left="1134" w:hanging="283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0823E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MSS-8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502 BSC Dorobanti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313.60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Mbps</w:t>
      </w:r>
    </w:p>
    <w:p w:rsidR="000823E6" w:rsidRDefault="000823E6" w:rsidP="000823E6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9C6E7F" w:rsidRDefault="009C6E7F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A45952" w:rsidRPr="00770ED6" w:rsidRDefault="009C6E7F" w:rsidP="00F50405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Dupa cum te si puteai astepta, acest site este echipat si cu 3G – însa iara nu se respecta „logica” CID-ului sectorizat pe 2G...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 w:val="40"/>
          <w:szCs w:val="20"/>
          <w:lang w:val="ro-RO" w:eastAsia="fr-FR"/>
        </w:rPr>
      </w:pPr>
    </w:p>
    <w:p w:rsidR="009C6E7F" w:rsidRPr="000823E6" w:rsidRDefault="009C6E7F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9C6E7F" w:rsidRDefault="009C6E7F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C6E7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9C6E7F" w:rsidRDefault="009C6E7F" w:rsidP="007937F0">
      <w:pPr>
        <w:ind w:left="0"/>
        <w:rPr>
          <w:sz w:val="32"/>
        </w:rPr>
      </w:pPr>
    </w:p>
    <w:p w:rsidR="009C6E7F" w:rsidRPr="000823E6" w:rsidRDefault="009C6E7F" w:rsidP="007937F0">
      <w:pPr>
        <w:ind w:left="0"/>
      </w:pPr>
    </w:p>
    <w:p w:rsidR="00770ED6" w:rsidRPr="009C6E7F" w:rsidRDefault="00770ED6" w:rsidP="00770ED6">
      <w:pPr>
        <w:ind w:left="0"/>
        <w:rPr>
          <w:sz w:val="44"/>
          <w:lang w:val="en-US"/>
        </w:rPr>
      </w:pPr>
    </w:p>
    <w:p w:rsidR="009C6E7F" w:rsidRPr="0077694F" w:rsidRDefault="009C6E7F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38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7F17B7" w:rsidRDefault="009C6E7F" w:rsidP="009C6E7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1A18DC" w:rsidRDefault="009C6E7F" w:rsidP="009C6E7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46" w:rsidRDefault="00F26046" w:rsidP="0091055F">
      <w:r>
        <w:separator/>
      </w:r>
    </w:p>
  </w:endnote>
  <w:endnote w:type="continuationSeparator" w:id="0">
    <w:p w:rsidR="00F26046" w:rsidRDefault="00F26046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46" w:rsidRDefault="00F26046" w:rsidP="0091055F">
      <w:r>
        <w:separator/>
      </w:r>
    </w:p>
  </w:footnote>
  <w:footnote w:type="continuationSeparator" w:id="0">
    <w:p w:rsidR="00F26046" w:rsidRDefault="00F26046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2</Pages>
  <Words>392</Words>
  <Characters>1548</Characters>
  <Application>Microsoft Office Word</Application>
  <DocSecurity>0</DocSecurity>
  <Lines>258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393</cp:revision>
  <cp:lastPrinted>2010-11-30T21:37:00Z</cp:lastPrinted>
  <dcterms:created xsi:type="dcterms:W3CDTF">2010-09-14T16:17:00Z</dcterms:created>
  <dcterms:modified xsi:type="dcterms:W3CDTF">2011-04-29T09:28:00Z</dcterms:modified>
</cp:coreProperties>
</file>