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98B" w:rsidRPr="0058598B" w:rsidRDefault="00CC167F" w:rsidP="0058598B">
      <w:pPr>
        <w:ind w:left="-284"/>
        <w:rPr>
          <w:shadow/>
          <w:color w:val="7030A0"/>
          <w:lang w:val="ro-RO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-1385570</wp:posOffset>
            </wp:positionH>
            <wp:positionV relativeFrom="paragraph">
              <wp:posOffset>-86360</wp:posOffset>
            </wp:positionV>
            <wp:extent cx="1504950" cy="419100"/>
            <wp:effectExtent l="0" t="552450" r="0" b="533400"/>
            <wp:wrapNone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hadow/>
          <w:noProof/>
          <w:color w:val="7030A0"/>
          <w:lang w:eastAsia="fr-FR"/>
        </w:rPr>
        <w:pict>
          <v:rect id="_x0000_s1026" style="position:absolute;left:0;text-align:left;margin-left:-26.75pt;margin-top:-48.35pt;width:555.15pt;height:37.5pt;z-index:-251658240;mso-position-horizontal-relative:text;mso-position-vertical-relative:text" fillcolor="#f06" stroked="f" strokecolor="#f06">
            <v:fill r:id="rId6" o:title="noir)" opacity="23593f" o:opacity2="23593f" type="pattern"/>
            <v:textbox>
              <w:txbxContent>
                <w:p w:rsidR="00453B9D" w:rsidRPr="00A309C6" w:rsidRDefault="00C0525A" w:rsidP="00453B9D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Romtehnica Cotroceni</w:t>
                  </w:r>
                  <w:r w:rsidR="00453B9D"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="00453B9D"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 w:rsidR="00C46BBE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BU0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81</w:t>
                  </w:r>
                </w:p>
              </w:txbxContent>
            </v:textbox>
          </v:rect>
        </w:pict>
      </w:r>
      <w:r w:rsidR="002A113E">
        <w:rPr>
          <w:shadow/>
          <w:noProof/>
          <w:color w:val="7030A0"/>
          <w:lang w:eastAsia="fr-FR"/>
        </w:rPr>
        <w:t xml:space="preserve">    </w:t>
      </w:r>
      <w:r w:rsidR="00C0525A" w:rsidRPr="00C0525A">
        <w:rPr>
          <w:shadow/>
          <w:noProof/>
          <w:color w:val="7030A0"/>
          <w:lang w:eastAsia="fr-FR"/>
        </w:rPr>
        <w:t>Sos Cotroceni</w:t>
      </w:r>
      <w:r w:rsidR="00C0525A">
        <w:rPr>
          <w:shadow/>
          <w:noProof/>
          <w:color w:val="7030A0"/>
          <w:lang w:eastAsia="fr-FR"/>
        </w:rPr>
        <w:t>,</w:t>
      </w:r>
      <w:r w:rsidR="00C0525A" w:rsidRPr="00C0525A">
        <w:rPr>
          <w:shadow/>
          <w:noProof/>
          <w:color w:val="7030A0"/>
          <w:lang w:eastAsia="fr-FR"/>
        </w:rPr>
        <w:t xml:space="preserve"> nr. 5-7</w:t>
      </w:r>
    </w:p>
    <w:p w:rsidR="0058598B" w:rsidRPr="0058598B" w:rsidRDefault="0058598B" w:rsidP="0058598B">
      <w:pPr>
        <w:ind w:left="-284"/>
        <w:rPr>
          <w:color w:val="7F7F7F" w:themeColor="text1" w:themeTint="80"/>
          <w:sz w:val="20"/>
          <w:lang w:val="ro-RO"/>
        </w:rPr>
      </w:pPr>
    </w:p>
    <w:p w:rsidR="00F54AF8" w:rsidRDefault="00DD4A9E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7.8pt;margin-top:2.4pt;width:491.85pt;height:81.75pt;z-index:251697152;mso-width-relative:margin;mso-height-relative:margin" fillcolor="#0070c0" strokecolor="#0070c0">
            <v:fill r:id="rId6" o:title="noir)" opacity="10486f" color2="white [3212]" o:opacity2="10486f" type="pattern"/>
            <v:stroke dashstyle="dash"/>
            <v:textbox style="mso-next-textbox:#_x0000_s1034">
              <w:txbxContent>
                <w:p w:rsidR="00C46BBE" w:rsidRDefault="00C46BBE" w:rsidP="00C46BBE">
                  <w:pPr>
                    <w:rPr>
                      <w:b/>
                      <w:bCs/>
                      <w:color w:val="FF0000"/>
                      <w:lang w:val="ro-RO"/>
                    </w:rPr>
                  </w:pPr>
                  <w:r>
                    <w:rPr>
                      <w:b/>
                      <w:bCs/>
                      <w:color w:val="C00000"/>
                      <w:lang w:val="ro-RO"/>
                    </w:rPr>
                    <w:t>BU0</w:t>
                  </w:r>
                  <w:r w:rsidR="00C0525A">
                    <w:rPr>
                      <w:b/>
                      <w:bCs/>
                      <w:color w:val="C00000"/>
                      <w:lang w:val="ro-RO"/>
                    </w:rPr>
                    <w:t>81</w:t>
                  </w:r>
                  <w:r>
                    <w:rPr>
                      <w:b/>
                      <w:bCs/>
                      <w:color w:val="FF0000"/>
                      <w:lang w:val="ro-RO"/>
                    </w:rPr>
                    <w:t xml:space="preserve"> </w:t>
                  </w:r>
                  <w:r w:rsidR="00C0525A">
                    <w:rPr>
                      <w:b/>
                      <w:bCs/>
                      <w:color w:val="FF0000"/>
                      <w:lang w:val="ro-RO"/>
                    </w:rPr>
                    <w:t>COTROCENI</w:t>
                  </w:r>
                  <w:r w:rsidR="00D632A9">
                    <w:rPr>
                      <w:b/>
                      <w:bCs/>
                      <w:color w:val="FF0000"/>
                      <w:lang w:val="ro-RO"/>
                    </w:rPr>
                    <w:t xml:space="preserve">      </w:t>
                  </w:r>
                  <w:r w:rsidR="00D632A9" w:rsidRPr="00D632A9">
                    <w:rPr>
                      <w:b/>
                      <w:bCs/>
                      <w:color w:val="C00000"/>
                      <w:lang w:val="ro-RO"/>
                    </w:rPr>
                    <w:t>|</w:t>
                  </w:r>
                  <w:r w:rsidR="00D632A9">
                    <w:rPr>
                      <w:b/>
                      <w:bCs/>
                      <w:color w:val="FF0000"/>
                      <w:lang w:val="ro-RO"/>
                    </w:rPr>
                    <w:t xml:space="preserve">      Phase_1</w:t>
                  </w:r>
                </w:p>
                <w:p w:rsidR="00F0346F" w:rsidRDefault="00C46BBE" w:rsidP="00F0346F">
                  <w:pPr>
                    <w:jc w:val="left"/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</w:pPr>
                  <w:r>
                    <w:rPr>
                      <w:sz w:val="6"/>
                      <w:lang w:val="ro-RO"/>
                    </w:rPr>
                    <w:br/>
                  </w:r>
                  <w:r w:rsidR="00C0525A"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>-</w:t>
                  </w:r>
                  <w:r w:rsidR="00C0525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Site-ul a fost integrat în retea pe </w:t>
                  </w:r>
                  <w:r w:rsidR="00C0525A">
                    <w:rPr>
                      <w:rFonts w:ascii="Comic Sans MS" w:hAnsi="Comic Sans MS"/>
                      <w:smallCaps/>
                      <w:shadow/>
                      <w:color w:val="7030A0"/>
                      <w:sz w:val="16"/>
                      <w:szCs w:val="16"/>
                      <w:u w:val="single"/>
                      <w:lang w:val="ro-RO"/>
                    </w:rPr>
                    <w:t>23 Mai 2000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</w:r>
                  <w:r w:rsid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- </w:t>
                  </w:r>
                  <w:r w:rsidR="00F0346F" w:rsidRPr="001D64E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RBS </w:t>
                  </w:r>
                  <w:r w:rsid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2202 cu 2/2/2 TRX</w:t>
                  </w:r>
                  <w:r w:rsidR="00F0346F" w:rsidRPr="001D64E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si C+/C+/C</w:t>
                  </w:r>
                  <w:r w:rsidR="00F0346F">
                    <w:rPr>
                      <w:rFonts w:ascii="Comic Sans MS" w:hAnsi="Comic Sans MS"/>
                      <w:color w:val="404040" w:themeColor="text1" w:themeTint="BF"/>
                      <w:sz w:val="16"/>
                      <w:szCs w:val="16"/>
                      <w:lang w:val="ro-RO"/>
                    </w:rPr>
                    <w:t>+</w:t>
                  </w:r>
                  <w:r w:rsid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 </w:t>
                  </w:r>
                  <w:r w:rsidR="00F0346F">
                    <w:rPr>
                      <w:rFonts w:ascii="Comic Sans MS" w:hAnsi="Comic Sans MS"/>
                      <w:color w:val="7F7F7F" w:themeColor="text1" w:themeTint="80"/>
                      <w:sz w:val="16"/>
                      <w:szCs w:val="16"/>
                      <w:lang w:val="ro-RO"/>
                    </w:rPr>
                    <w:t xml:space="preserve">| </w:t>
                  </w:r>
                  <w:r w:rsidR="00C0525A">
                    <w:rPr>
                      <w:rFonts w:ascii="Comic Sans MS" w:hAnsi="Comic Sans MS"/>
                      <w:color w:val="7F7F7F" w:themeColor="text1" w:themeTint="80"/>
                      <w:sz w:val="16"/>
                      <w:szCs w:val="16"/>
                      <w:lang w:val="ro-RO"/>
                    </w:rPr>
                    <w:t>Outdoor / Tripods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br/>
                  </w:r>
                  <w:r w:rsidR="0055327C"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>-</w:t>
                  </w:r>
                  <w:r w:rsidR="0055327C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Cica site d</w:t>
                  </w:r>
                  <w:r w:rsidR="001701C9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onor catre Repeater BU805 p</w:t>
                  </w:r>
                  <w:r w:rsidR="0055327C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arking Hotel Mariott</w:t>
                  </w:r>
                  <w:r w:rsidR="0055327C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</w:r>
                  <w:r w:rsid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- Antene  K </w:t>
                  </w:r>
                  <w:r w:rsidR="00F0346F" w:rsidRP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739</w:t>
                  </w:r>
                  <w:r w:rsid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 w:rsidR="00F0346F" w:rsidRP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494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 |  Azimut </w:t>
                  </w:r>
                  <w:r w:rsid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0 / 120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/ 2</w:t>
                  </w:r>
                  <w:r w:rsid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40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°</w:t>
                  </w:r>
                  <w:r w:rsidR="001701C9"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  <w:tab/>
                  </w:r>
                </w:p>
                <w:p w:rsidR="00C46BBE" w:rsidRDefault="00C46BBE" w:rsidP="001701C9">
                  <w:pPr>
                    <w:ind w:left="5103" w:right="-99" w:hanging="147"/>
                    <w:jc w:val="left"/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- </w:t>
                  </w:r>
                  <w:r w:rsidR="00C0525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MW</w:t>
                  </w:r>
                  <w:r w:rsid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catre</w:t>
                  </w:r>
                  <w:r w:rsidR="0055327C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BU078 din 13 </w:t>
                  </w:r>
                  <w:r w:rsidR="0055327C" w:rsidRPr="00440F7A">
                    <w:rPr>
                      <w:rFonts w:ascii="Comic Sans MS" w:hAnsi="Comic Sans MS"/>
                      <w:smallCaps/>
                      <w:sz w:val="16"/>
                      <w:szCs w:val="16"/>
                      <w:lang w:val="ro-RO"/>
                    </w:rPr>
                    <w:t>Septembrie</w:t>
                  </w:r>
                  <w:r w:rsidR="0055327C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, si de acolo MW </w:t>
                  </w:r>
                  <w:r w:rsidR="001701C9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catre  </w:t>
                  </w:r>
                  <w:r w:rsidR="00F0346F">
                    <w:rPr>
                      <w:rFonts w:ascii="Comic Sans MS" w:hAnsi="Comic Sans MS"/>
                      <w:color w:val="009900"/>
                      <w:sz w:val="16"/>
                      <w:szCs w:val="16"/>
                      <w:lang w:val="ro-RO"/>
                    </w:rPr>
                    <w:t xml:space="preserve">BSC </w:t>
                  </w:r>
                  <w:r w:rsidR="00F0346F" w:rsidRPr="00440F7A">
                    <w:rPr>
                      <w:rFonts w:ascii="Comic Sans MS" w:hAnsi="Comic Sans MS"/>
                      <w:smallCaps/>
                      <w:color w:val="009900"/>
                      <w:sz w:val="16"/>
                      <w:szCs w:val="16"/>
                      <w:lang w:val="ro-RO"/>
                    </w:rPr>
                    <w:t>Drumul Taberei</w:t>
                  </w:r>
                  <w:r w:rsidRPr="00440F7A">
                    <w:rPr>
                      <w:rFonts w:ascii="Comic Sans MS" w:hAnsi="Comic Sans MS"/>
                      <w:smallCaps/>
                      <w:sz w:val="16"/>
                      <w:szCs w:val="16"/>
                      <w:lang w:val="ro-RO"/>
                    </w:rPr>
                    <w:br/>
                  </w:r>
                </w:p>
                <w:p w:rsidR="00C46BBE" w:rsidRPr="000B4BBF" w:rsidRDefault="00C46BBE" w:rsidP="00C46BBE">
                  <w:pPr>
                    <w:rPr>
                      <w:szCs w:val="18"/>
                      <w:lang w:val="ro-RO"/>
                    </w:rPr>
                  </w:pPr>
                </w:p>
              </w:txbxContent>
            </v:textbox>
          </v:shape>
        </w:pict>
      </w:r>
    </w:p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tbl>
      <w:tblPr>
        <w:tblpPr w:leftFromText="141" w:rightFromText="141" w:vertAnchor="page" w:horzAnchor="page" w:tblpX="1881" w:tblpY="4021"/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25"/>
        <w:gridCol w:w="1564"/>
        <w:gridCol w:w="1542"/>
        <w:gridCol w:w="2569"/>
        <w:gridCol w:w="2126"/>
        <w:gridCol w:w="425"/>
      </w:tblGrid>
      <w:tr w:rsidR="005C2B94" w:rsidTr="005E0330">
        <w:trPr>
          <w:trHeight w:val="527"/>
        </w:trPr>
        <w:tc>
          <w:tcPr>
            <w:tcW w:w="1625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C2B94" w:rsidRPr="00CE6624" w:rsidRDefault="005C2B94" w:rsidP="005C2B94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</w:rPr>
            </w:pPr>
            <w:r w:rsidRPr="00CE6624">
              <w:rPr>
                <w:b/>
                <w:smallCaps/>
                <w:shadow/>
                <w:color w:val="FF0000"/>
                <w:sz w:val="36"/>
              </w:rPr>
              <w:t>BCCH</w:t>
            </w:r>
          </w:p>
        </w:tc>
        <w:tc>
          <w:tcPr>
            <w:tcW w:w="15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C2B94" w:rsidRPr="00CE6624" w:rsidRDefault="005C2B94" w:rsidP="005C2B94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</w:rPr>
            </w:pPr>
            <w:r w:rsidRPr="00CE6624">
              <w:rPr>
                <w:b/>
                <w:smallCaps/>
                <w:shadow/>
                <w:color w:val="FF0000"/>
                <w:sz w:val="36"/>
              </w:rPr>
              <w:t>LAC</w:t>
            </w:r>
          </w:p>
        </w:tc>
        <w:tc>
          <w:tcPr>
            <w:tcW w:w="154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C2B94" w:rsidRPr="00CE6624" w:rsidRDefault="005C2B94" w:rsidP="005C2B94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</w:rPr>
            </w:pPr>
            <w:r w:rsidRPr="00CE6624">
              <w:rPr>
                <w:b/>
                <w:smallCaps/>
                <w:shadow/>
                <w:color w:val="FF0000"/>
                <w:sz w:val="36"/>
              </w:rPr>
              <w:t>CID</w:t>
            </w:r>
          </w:p>
        </w:tc>
        <w:tc>
          <w:tcPr>
            <w:tcW w:w="256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C2B94" w:rsidRPr="00CE6624" w:rsidRDefault="005C2B94" w:rsidP="005C2B94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</w:rPr>
            </w:pPr>
            <w:r w:rsidRPr="00CE6624">
              <w:rPr>
                <w:b/>
                <w:smallCaps/>
                <w:shadow/>
                <w:color w:val="FF0000"/>
                <w:sz w:val="36"/>
              </w:rPr>
              <w:t>TRX</w:t>
            </w:r>
          </w:p>
        </w:tc>
        <w:tc>
          <w:tcPr>
            <w:tcW w:w="2551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5C2B94" w:rsidRPr="00CE6624" w:rsidRDefault="005C2B94" w:rsidP="005C2B94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</w:rPr>
            </w:pPr>
            <w:r w:rsidRPr="00CE6624">
              <w:rPr>
                <w:b/>
                <w:smallCaps/>
                <w:shadow/>
                <w:color w:val="FF0000"/>
                <w:sz w:val="32"/>
              </w:rPr>
              <w:t>Diverse</w:t>
            </w:r>
          </w:p>
        </w:tc>
      </w:tr>
      <w:tr w:rsidR="005C2B94" w:rsidRPr="003A1556" w:rsidTr="005E0330">
        <w:trPr>
          <w:trHeight w:val="541"/>
        </w:trPr>
        <w:tc>
          <w:tcPr>
            <w:tcW w:w="1625" w:type="dxa"/>
            <w:tcBorders>
              <w:top w:val="double" w:sz="4" w:space="0" w:color="FF000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5C2B94" w:rsidRPr="006F39DF" w:rsidRDefault="005C2B94" w:rsidP="005C2B94">
            <w:pPr>
              <w:ind w:left="-97"/>
              <w:jc w:val="center"/>
              <w:rPr>
                <w:rFonts w:ascii="Comic Sans MS" w:hAnsi="Comic Sans MS"/>
                <w:color w:val="365F91" w:themeColor="accent1" w:themeShade="BF"/>
                <w:sz w:val="32"/>
              </w:rPr>
            </w:pPr>
            <w:r w:rsidRPr="006F39DF">
              <w:rPr>
                <w:rFonts w:ascii="Comic Sans MS" w:hAnsi="Comic Sans MS"/>
                <w:color w:val="365F91" w:themeColor="accent1" w:themeShade="BF"/>
                <w:sz w:val="32"/>
              </w:rPr>
              <w:t>51</w:t>
            </w:r>
            <w:r>
              <w:rPr>
                <w:rFonts w:ascii="Comic Sans MS" w:hAnsi="Comic Sans MS"/>
                <w:color w:val="365F91" w:themeColor="accent1" w:themeShade="BF"/>
                <w:sz w:val="32"/>
              </w:rPr>
              <w:t>9</w:t>
            </w:r>
          </w:p>
        </w:tc>
        <w:tc>
          <w:tcPr>
            <w:tcW w:w="1564" w:type="dxa"/>
            <w:vMerge w:val="restart"/>
            <w:tcBorders>
              <w:top w:val="double" w:sz="4" w:space="0" w:color="FF0000"/>
              <w:left w:val="dashed" w:sz="4" w:space="0" w:color="0070C0"/>
              <w:right w:val="dashed" w:sz="4" w:space="0" w:color="0070C0"/>
            </w:tcBorders>
            <w:vAlign w:val="center"/>
          </w:tcPr>
          <w:p w:rsidR="005C2B94" w:rsidRDefault="005C2B94" w:rsidP="00CC167F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hadow/>
                <w:color w:val="0070C0"/>
              </w:rPr>
              <w:t>7040</w:t>
            </w:r>
          </w:p>
        </w:tc>
        <w:tc>
          <w:tcPr>
            <w:tcW w:w="1542" w:type="dxa"/>
            <w:tcBorders>
              <w:top w:val="double" w:sz="4" w:space="0" w:color="FF000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66"/>
              </w:rPr>
              <w:t>81</w:t>
            </w:r>
            <w:r>
              <w:rPr>
                <w:rFonts w:ascii="Comic Sans MS" w:hAnsi="Comic Sans MS"/>
              </w:rPr>
              <w:t>3</w:t>
            </w:r>
          </w:p>
        </w:tc>
        <w:tc>
          <w:tcPr>
            <w:tcW w:w="2569" w:type="dxa"/>
            <w:vMerge w:val="restart"/>
            <w:tcBorders>
              <w:top w:val="double" w:sz="4" w:space="0" w:color="FF0000"/>
              <w:left w:val="dashed" w:sz="4" w:space="0" w:color="0070C0"/>
              <w:right w:val="dashed" w:sz="4" w:space="0" w:color="0070C0"/>
            </w:tcBorders>
            <w:vAlign w:val="center"/>
          </w:tcPr>
          <w:p w:rsidR="005C2B94" w:rsidRPr="00FA55D9" w:rsidRDefault="005C2B94" w:rsidP="005C2B94">
            <w:pPr>
              <w:ind w:left="-97"/>
              <w:jc w:val="center"/>
              <w:rPr>
                <w:rFonts w:cstheme="minorHAnsi"/>
                <w:color w:val="FF0066"/>
                <w:sz w:val="24"/>
              </w:rPr>
            </w:pPr>
            <w:r w:rsidRPr="00FA55D9">
              <w:rPr>
                <w:rFonts w:cstheme="minorHAnsi"/>
                <w:color w:val="FF0066"/>
                <w:sz w:val="24"/>
              </w:rPr>
              <w:t>SFH</w:t>
            </w:r>
          </w:p>
          <w:p w:rsidR="005C2B94" w:rsidRPr="001701C9" w:rsidRDefault="005C2B94" w:rsidP="005C2B94">
            <w:pPr>
              <w:ind w:left="-97"/>
              <w:jc w:val="center"/>
              <w:rPr>
                <w:rFonts w:cstheme="minorHAnsi"/>
                <w:sz w:val="12"/>
              </w:rPr>
            </w:pPr>
          </w:p>
          <w:p w:rsidR="005C2B94" w:rsidRPr="001701C9" w:rsidRDefault="005C2B94" w:rsidP="005C2B94">
            <w:pPr>
              <w:ind w:left="-97"/>
              <w:jc w:val="center"/>
              <w:rPr>
                <w:rFonts w:cstheme="minorHAnsi"/>
                <w:color w:val="808080" w:themeColor="background1" w:themeShade="80"/>
              </w:rPr>
            </w:pPr>
            <w:r w:rsidRPr="001701C9">
              <w:rPr>
                <w:rFonts w:cstheme="minorHAnsi"/>
                <w:color w:val="808080" w:themeColor="background1" w:themeShade="80"/>
                <w:sz w:val="18"/>
              </w:rPr>
              <w:t>H535 la H563  |  din 1 în 1</w:t>
            </w:r>
          </w:p>
        </w:tc>
        <w:tc>
          <w:tcPr>
            <w:tcW w:w="2126" w:type="dxa"/>
            <w:vMerge w:val="restart"/>
            <w:tcBorders>
              <w:top w:val="double" w:sz="4" w:space="0" w:color="FF0000"/>
              <w:left w:val="dashed" w:sz="4" w:space="0" w:color="0070C0"/>
              <w:right w:val="dashed" w:sz="4" w:space="0" w:color="0070C0"/>
            </w:tcBorders>
            <w:vAlign w:val="center"/>
          </w:tcPr>
          <w:p w:rsidR="005C2B94" w:rsidRPr="005C2B94" w:rsidRDefault="005C2B94" w:rsidP="005C2B94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C2B94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RAM 87   </w:t>
            </w:r>
            <w:r w:rsidRPr="005C2B94">
              <w:rPr>
                <w:rFonts w:ascii="Constantia" w:hAnsi="Constantia"/>
                <w:color w:val="FF0000"/>
                <w:sz w:val="20"/>
                <w:lang w:val="en-US"/>
              </w:rPr>
              <w:t>|</w:t>
            </w:r>
            <w:r w:rsidRPr="005C2B94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  CRO 44</w:t>
            </w:r>
          </w:p>
        </w:tc>
        <w:tc>
          <w:tcPr>
            <w:tcW w:w="425" w:type="dxa"/>
            <w:vMerge w:val="restart"/>
            <w:tcBorders>
              <w:top w:val="double" w:sz="4" w:space="0" w:color="FF0000"/>
              <w:left w:val="dashed" w:sz="4" w:space="0" w:color="0070C0"/>
              <w:right w:val="single" w:sz="4" w:space="0" w:color="0070C0"/>
            </w:tcBorders>
            <w:textDirection w:val="tbRl"/>
            <w:vAlign w:val="center"/>
          </w:tcPr>
          <w:p w:rsidR="005C2B94" w:rsidRPr="005C2B94" w:rsidRDefault="00C11180" w:rsidP="005C2B94">
            <w:pPr>
              <w:ind w:left="-97" w:right="113"/>
              <w:jc w:val="center"/>
              <w:rPr>
                <w:rFonts w:cstheme="minorHAnsi"/>
                <w:color w:val="7030A0"/>
                <w:lang w:val="en-US"/>
              </w:rPr>
            </w:pPr>
            <w:r>
              <w:rPr>
                <w:rFonts w:cstheme="minorHAnsi"/>
                <w:color w:val="7030A0"/>
                <w:lang w:val="en-US"/>
              </w:rPr>
              <w:t xml:space="preserve">       </w:t>
            </w:r>
            <w:r w:rsidR="005C2B94" w:rsidRPr="005C2B94">
              <w:rPr>
                <w:rFonts w:cstheme="minorHAnsi"/>
                <w:color w:val="7030A0"/>
                <w:lang w:val="en-US"/>
              </w:rPr>
              <w:t>EDGE</w:t>
            </w:r>
          </w:p>
        </w:tc>
      </w:tr>
      <w:tr w:rsidR="005C2B94" w:rsidTr="005E0330">
        <w:trPr>
          <w:trHeight w:val="563"/>
        </w:trPr>
        <w:tc>
          <w:tcPr>
            <w:tcW w:w="162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5C2B94" w:rsidRPr="006F39DF" w:rsidRDefault="005C2B94" w:rsidP="005C2B94">
            <w:pPr>
              <w:ind w:left="-97"/>
              <w:jc w:val="center"/>
              <w:rPr>
                <w:rFonts w:ascii="Comic Sans MS" w:hAnsi="Comic Sans MS"/>
                <w:color w:val="365F91" w:themeColor="accent1" w:themeShade="BF"/>
                <w:sz w:val="32"/>
              </w:rPr>
            </w:pPr>
            <w:r w:rsidRPr="006F39DF">
              <w:rPr>
                <w:rFonts w:ascii="Comic Sans MS" w:hAnsi="Comic Sans MS"/>
                <w:color w:val="365F91" w:themeColor="accent1" w:themeShade="BF"/>
                <w:sz w:val="32"/>
              </w:rPr>
              <w:t>5</w:t>
            </w:r>
            <w:r>
              <w:rPr>
                <w:rFonts w:ascii="Comic Sans MS" w:hAnsi="Comic Sans MS"/>
                <w:color w:val="365F91" w:themeColor="accent1" w:themeShade="BF"/>
                <w:sz w:val="32"/>
              </w:rPr>
              <w:t>34</w:t>
            </w:r>
          </w:p>
        </w:tc>
        <w:tc>
          <w:tcPr>
            <w:tcW w:w="1564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542" w:type="dxa"/>
            <w:tcBorders>
              <w:top w:val="single" w:sz="4" w:space="0" w:color="0070C0"/>
              <w:left w:val="dashed" w:sz="4" w:space="0" w:color="0070C0"/>
              <w:bottom w:val="single" w:sz="12" w:space="0" w:color="0070C0"/>
              <w:right w:val="dashed" w:sz="4" w:space="0" w:color="0070C0"/>
            </w:tcBorders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812</w:t>
            </w:r>
          </w:p>
        </w:tc>
        <w:tc>
          <w:tcPr>
            <w:tcW w:w="2569" w:type="dxa"/>
            <w:vMerge/>
            <w:tcBorders>
              <w:left w:val="dashed" w:sz="4" w:space="0" w:color="0070C0"/>
              <w:bottom w:val="single" w:sz="12" w:space="0" w:color="0070C0"/>
              <w:right w:val="dashed" w:sz="4" w:space="0" w:color="0070C0"/>
            </w:tcBorders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2126" w:type="dxa"/>
            <w:vMerge/>
            <w:tcBorders>
              <w:left w:val="dashed" w:sz="4" w:space="0" w:color="0070C0"/>
              <w:bottom w:val="single" w:sz="12" w:space="0" w:color="0070C0"/>
              <w:right w:val="dashed" w:sz="4" w:space="0" w:color="0070C0"/>
            </w:tcBorders>
            <w:vAlign w:val="center"/>
          </w:tcPr>
          <w:p w:rsidR="005C2B94" w:rsidRPr="005C2B94" w:rsidRDefault="005C2B94" w:rsidP="005C2B94">
            <w:pPr>
              <w:ind w:left="-97"/>
              <w:jc w:val="center"/>
              <w:rPr>
                <w:rFonts w:ascii="Constantia" w:hAnsi="Constantia"/>
                <w:b/>
                <w:shadow/>
                <w:color w:val="FF0066"/>
                <w:sz w:val="20"/>
              </w:rPr>
            </w:pPr>
          </w:p>
        </w:tc>
        <w:tc>
          <w:tcPr>
            <w:tcW w:w="425" w:type="dxa"/>
            <w:vMerge/>
            <w:tcBorders>
              <w:left w:val="dashed" w:sz="4" w:space="0" w:color="0070C0"/>
              <w:right w:val="single" w:sz="4" w:space="0" w:color="0070C0"/>
            </w:tcBorders>
            <w:vAlign w:val="center"/>
          </w:tcPr>
          <w:p w:rsidR="005C2B94" w:rsidRPr="004005CD" w:rsidRDefault="005C2B94" w:rsidP="005C2B94">
            <w:pPr>
              <w:ind w:left="-97"/>
              <w:jc w:val="center"/>
              <w:rPr>
                <w:rFonts w:ascii="Constantia" w:hAnsi="Constantia"/>
                <w:b/>
                <w:shadow/>
                <w:color w:val="FF0066"/>
                <w:sz w:val="24"/>
              </w:rPr>
            </w:pPr>
          </w:p>
        </w:tc>
      </w:tr>
      <w:tr w:rsidR="005C2B94" w:rsidTr="005E0330">
        <w:trPr>
          <w:trHeight w:val="563"/>
        </w:trPr>
        <w:tc>
          <w:tcPr>
            <w:tcW w:w="1625" w:type="dxa"/>
            <w:tcBorders>
              <w:top w:val="single" w:sz="12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  <w:color w:val="0070C0"/>
                <w:sz w:val="32"/>
              </w:rPr>
            </w:pPr>
            <w:r>
              <w:rPr>
                <w:rFonts w:ascii="Comic Sans MS" w:hAnsi="Comic Sans MS"/>
                <w:color w:val="0070C0"/>
                <w:sz w:val="32"/>
              </w:rPr>
              <w:t>e7</w:t>
            </w:r>
          </w:p>
        </w:tc>
        <w:tc>
          <w:tcPr>
            <w:tcW w:w="1564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542" w:type="dxa"/>
            <w:tcBorders>
              <w:top w:val="single" w:sz="12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819</w:t>
            </w:r>
          </w:p>
        </w:tc>
        <w:tc>
          <w:tcPr>
            <w:tcW w:w="2569" w:type="dxa"/>
            <w:vMerge w:val="restart"/>
            <w:tcBorders>
              <w:top w:val="single" w:sz="12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5C2B94" w:rsidRPr="00FA55D9" w:rsidRDefault="005C2B94" w:rsidP="005C2B94">
            <w:pPr>
              <w:ind w:left="-97"/>
              <w:jc w:val="center"/>
              <w:rPr>
                <w:rFonts w:cstheme="minorHAnsi"/>
                <w:color w:val="FF0066"/>
                <w:sz w:val="24"/>
              </w:rPr>
            </w:pPr>
            <w:r w:rsidRPr="00FA55D9">
              <w:rPr>
                <w:rFonts w:cstheme="minorHAnsi"/>
                <w:color w:val="FF0066"/>
                <w:sz w:val="24"/>
              </w:rPr>
              <w:t>SFH</w:t>
            </w:r>
          </w:p>
          <w:p w:rsidR="005C2B94" w:rsidRPr="001701C9" w:rsidRDefault="005C2B94" w:rsidP="005C2B94">
            <w:pPr>
              <w:ind w:left="-97"/>
              <w:jc w:val="center"/>
              <w:rPr>
                <w:rFonts w:cstheme="minorHAnsi"/>
                <w:sz w:val="12"/>
              </w:rPr>
            </w:pPr>
          </w:p>
          <w:p w:rsidR="005C2B94" w:rsidRPr="001701C9" w:rsidRDefault="005C2B94" w:rsidP="005C2B94">
            <w:pPr>
              <w:ind w:left="-97"/>
              <w:jc w:val="center"/>
              <w:rPr>
                <w:rFonts w:ascii="Comic Sans MS" w:hAnsi="Comic Sans MS"/>
                <w:color w:val="808080" w:themeColor="background1" w:themeShade="80"/>
              </w:rPr>
            </w:pPr>
            <w:r w:rsidRPr="001701C9">
              <w:rPr>
                <w:rFonts w:cstheme="minorHAnsi"/>
                <w:color w:val="808080" w:themeColor="background1" w:themeShade="80"/>
                <w:sz w:val="18"/>
              </w:rPr>
              <w:t>H975 la E1  |  din 1 în 1</w:t>
            </w:r>
          </w:p>
        </w:tc>
        <w:tc>
          <w:tcPr>
            <w:tcW w:w="2126" w:type="dxa"/>
            <w:vMerge w:val="restart"/>
            <w:tcBorders>
              <w:top w:val="single" w:sz="12" w:space="0" w:color="0070C0"/>
              <w:left w:val="dashed" w:sz="4" w:space="0" w:color="0070C0"/>
              <w:right w:val="dashed" w:sz="4" w:space="0" w:color="0070C0"/>
            </w:tcBorders>
            <w:vAlign w:val="center"/>
          </w:tcPr>
          <w:p w:rsidR="005C2B94" w:rsidRPr="005C2B94" w:rsidRDefault="005C2B94" w:rsidP="005C2B94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C2B94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111</w:t>
            </w:r>
          </w:p>
        </w:tc>
        <w:tc>
          <w:tcPr>
            <w:tcW w:w="425" w:type="dxa"/>
            <w:vMerge/>
            <w:tcBorders>
              <w:left w:val="dashed" w:sz="4" w:space="0" w:color="0070C0"/>
              <w:right w:val="single" w:sz="4" w:space="0" w:color="0070C0"/>
            </w:tcBorders>
            <w:vAlign w:val="center"/>
          </w:tcPr>
          <w:p w:rsidR="005C2B94" w:rsidRPr="001701C9" w:rsidRDefault="005C2B94" w:rsidP="005C2B94">
            <w:pPr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</w:p>
        </w:tc>
      </w:tr>
      <w:tr w:rsidR="005C2B94" w:rsidTr="005E0330">
        <w:trPr>
          <w:trHeight w:val="563"/>
        </w:trPr>
        <w:tc>
          <w:tcPr>
            <w:tcW w:w="16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5C2B94" w:rsidRPr="003A1556" w:rsidRDefault="005C2B94" w:rsidP="005C2B94">
            <w:pPr>
              <w:ind w:left="-97"/>
              <w:jc w:val="center"/>
              <w:rPr>
                <w:rFonts w:ascii="Comic Sans MS" w:hAnsi="Comic Sans MS"/>
                <w:color w:val="0070C0"/>
                <w:sz w:val="32"/>
              </w:rPr>
            </w:pPr>
            <w:r>
              <w:rPr>
                <w:rFonts w:ascii="Comic Sans MS" w:hAnsi="Comic Sans MS"/>
                <w:color w:val="0070C0"/>
                <w:sz w:val="32"/>
              </w:rPr>
              <w:t>e17</w:t>
            </w:r>
          </w:p>
        </w:tc>
        <w:tc>
          <w:tcPr>
            <w:tcW w:w="1564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542" w:type="dxa"/>
            <w:tcBorders>
              <w:top w:val="single" w:sz="4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818</w:t>
            </w:r>
          </w:p>
        </w:tc>
        <w:tc>
          <w:tcPr>
            <w:tcW w:w="2569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5C2B94" w:rsidRDefault="005C2B94" w:rsidP="005C2B94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2126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5C2B94" w:rsidRPr="004005CD" w:rsidRDefault="005C2B94" w:rsidP="005C2B94">
            <w:pPr>
              <w:ind w:left="-97"/>
              <w:jc w:val="center"/>
              <w:rPr>
                <w:rFonts w:ascii="Constantia" w:hAnsi="Constantia"/>
                <w:b/>
                <w:shadow/>
                <w:color w:val="FF0066"/>
              </w:rPr>
            </w:pPr>
          </w:p>
        </w:tc>
        <w:tc>
          <w:tcPr>
            <w:tcW w:w="425" w:type="dxa"/>
            <w:vMerge/>
            <w:tcBorders>
              <w:left w:val="dashed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C2B94" w:rsidRPr="004005CD" w:rsidRDefault="005C2B94" w:rsidP="005C2B94">
            <w:pPr>
              <w:ind w:left="-97"/>
              <w:jc w:val="center"/>
              <w:rPr>
                <w:rFonts w:ascii="Constantia" w:hAnsi="Constantia"/>
                <w:b/>
                <w:shadow/>
                <w:color w:val="FF0066"/>
              </w:rPr>
            </w:pPr>
          </w:p>
        </w:tc>
      </w:tr>
    </w:tbl>
    <w:p w:rsidR="00453B9D" w:rsidRPr="005E0330" w:rsidRDefault="00453B9D">
      <w:pPr>
        <w:rPr>
          <w:sz w:val="12"/>
        </w:rPr>
      </w:pPr>
    </w:p>
    <w:p w:rsidR="005E0330" w:rsidRPr="005E0330" w:rsidRDefault="005E0330" w:rsidP="005C2B94">
      <w:pPr>
        <w:ind w:left="426" w:right="-1134"/>
        <w:rPr>
          <w:color w:val="595959" w:themeColor="text1" w:themeTint="A6"/>
          <w:sz w:val="14"/>
        </w:rPr>
      </w:pPr>
    </w:p>
    <w:p w:rsidR="0055327C" w:rsidRDefault="005C2B94" w:rsidP="005C2B94">
      <w:pPr>
        <w:ind w:left="426" w:right="-1134"/>
        <w:rPr>
          <w:color w:val="595959" w:themeColor="text1" w:themeTint="A6"/>
          <w:sz w:val="20"/>
        </w:rPr>
      </w:pPr>
      <w:r w:rsidRPr="005C2B94">
        <w:rPr>
          <w:color w:val="595959" w:themeColor="text1" w:themeTint="A6"/>
          <w:sz w:val="20"/>
        </w:rPr>
        <w:t>Iata si site-ul care ma acoperea pe vremea Cosmorom ; semnalul indoor era slabutz</w:t>
      </w:r>
      <w:r w:rsidR="00CC167F">
        <w:rPr>
          <w:color w:val="595959" w:themeColor="text1" w:themeTint="A6"/>
          <w:sz w:val="20"/>
        </w:rPr>
        <w:t xml:space="preserve"> la noi</w:t>
      </w:r>
      <w:r w:rsidRPr="005C2B94">
        <w:rPr>
          <w:color w:val="595959" w:themeColor="text1" w:themeTint="A6"/>
          <w:sz w:val="20"/>
        </w:rPr>
        <w:t xml:space="preserve">, mai ales în partea casei care da spre curte ; e si normal, în cealalta parte a casei sta mult mai bine, chiar si acum remarc ca în bucatarie de exemplu telefonul trece by-default pe </w:t>
      </w:r>
      <w:r w:rsidRPr="00800607">
        <w:rPr>
          <w:color w:val="0070C0"/>
          <w:sz w:val="20"/>
        </w:rPr>
        <w:t>519</w:t>
      </w:r>
      <w:r w:rsidRPr="005C2B94">
        <w:rPr>
          <w:color w:val="595959" w:themeColor="text1" w:themeTint="A6"/>
          <w:sz w:val="20"/>
        </w:rPr>
        <w:t xml:space="preserve"> (din cauza CRO-ului</w:t>
      </w:r>
      <w:r w:rsidR="00CC167F">
        <w:rPr>
          <w:color w:val="595959" w:themeColor="text1" w:themeTint="A6"/>
          <w:sz w:val="20"/>
        </w:rPr>
        <w:t> ; din moment ce RxLevel-ul scade sub RAM, atunci are una verde la selectie</w:t>
      </w:r>
      <w:r w:rsidRPr="005C2B94">
        <w:rPr>
          <w:color w:val="595959" w:themeColor="text1" w:themeTint="A6"/>
          <w:sz w:val="20"/>
        </w:rPr>
        <w:t>) !</w:t>
      </w:r>
    </w:p>
    <w:p w:rsidR="005C2B94" w:rsidRDefault="005C2B94" w:rsidP="005C2B94">
      <w:pPr>
        <w:ind w:left="426" w:right="-1134"/>
        <w:rPr>
          <w:color w:val="595959" w:themeColor="text1" w:themeTint="A6"/>
          <w:sz w:val="20"/>
        </w:rPr>
      </w:pPr>
    </w:p>
    <w:p w:rsidR="005C2B94" w:rsidRDefault="001C1EBC" w:rsidP="005C2B94">
      <w:pPr>
        <w:ind w:left="426" w:right="-1134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</w:rPr>
        <w:t>Site-ul acesta a facut rez</w:t>
      </w:r>
      <w:r w:rsidR="005C2B94">
        <w:rPr>
          <w:color w:val="595959" w:themeColor="text1" w:themeTint="A6"/>
          <w:sz w:val="20"/>
        </w:rPr>
        <w:t>i</w:t>
      </w:r>
      <w:r>
        <w:rPr>
          <w:color w:val="595959" w:themeColor="text1" w:themeTint="A6"/>
          <w:sz w:val="20"/>
        </w:rPr>
        <w:t>s</w:t>
      </w:r>
      <w:r w:rsidR="005C2B94">
        <w:rPr>
          <w:color w:val="595959" w:themeColor="text1" w:themeTint="A6"/>
          <w:sz w:val="20"/>
        </w:rPr>
        <w:t>tenta pâna la sfârsitul verii 2008, ramân</w:t>
      </w:r>
      <w:r w:rsidR="00CC167F">
        <w:rPr>
          <w:color w:val="595959" w:themeColor="text1" w:themeTint="A6"/>
          <w:sz w:val="20"/>
        </w:rPr>
        <w:t>â</w:t>
      </w:r>
      <w:r w:rsidR="005C2B94">
        <w:rPr>
          <w:color w:val="595959" w:themeColor="text1" w:themeTint="A6"/>
          <w:sz w:val="20"/>
        </w:rPr>
        <w:t>nd Singleband DCS only pâna atunci ! Cu frumoasele si rarele antene branduite Nokia</w:t>
      </w:r>
      <w:r w:rsidR="004E6E49">
        <w:rPr>
          <w:color w:val="595959" w:themeColor="text1" w:themeTint="A6"/>
          <w:sz w:val="20"/>
          <w:szCs w:val="20"/>
        </w:rPr>
        <w:t xml:space="preserve"> (</w:t>
      </w:r>
      <w:r w:rsidR="004E6E49" w:rsidRPr="004E6E49">
        <w:rPr>
          <w:i/>
          <w:color w:val="7030A0"/>
          <w:sz w:val="20"/>
          <w:szCs w:val="20"/>
        </w:rPr>
        <w:t>clasicul model Kathrein 739496, au fost cumparate de greci ca sistem complet de la Nokia, impreuna cu BTS-uri si BSC-uri si folosite în Grecia. Probabil treptat le-au inlocuit, nu au mai avut ce face cu ele si le-au trimis aici - sunt singurele componente la mana a doua din reteaua Cosmote ; Kathrein a produs practic antenele astea la comanda speciala pentru Nokia, ca OEM</w:t>
      </w:r>
      <w:r w:rsidR="004E6E49" w:rsidRPr="004E6E49">
        <w:rPr>
          <w:color w:val="595959" w:themeColor="text1" w:themeTint="A6"/>
          <w:sz w:val="20"/>
          <w:szCs w:val="20"/>
        </w:rPr>
        <w:t>).</w:t>
      </w:r>
      <w:r w:rsidR="00BE7952">
        <w:rPr>
          <w:color w:val="595959" w:themeColor="text1" w:themeTint="A6"/>
          <w:sz w:val="20"/>
          <w:szCs w:val="20"/>
        </w:rPr>
        <w:t xml:space="preserve"> Vad ca în 2007 antenele aveau deja TMA-uri, asa ca </w:t>
      </w:r>
      <w:r w:rsidR="00D86327">
        <w:rPr>
          <w:color w:val="595959" w:themeColor="text1" w:themeTint="A6"/>
          <w:sz w:val="20"/>
          <w:szCs w:val="20"/>
        </w:rPr>
        <w:t>probabil</w:t>
      </w:r>
      <w:r w:rsidR="00BE7952">
        <w:rPr>
          <w:color w:val="595959" w:themeColor="text1" w:themeTint="A6"/>
          <w:sz w:val="20"/>
          <w:szCs w:val="20"/>
        </w:rPr>
        <w:t xml:space="preserve"> cei de la Cosmote </w:t>
      </w:r>
      <w:r w:rsidR="00D86327">
        <w:rPr>
          <w:color w:val="595959" w:themeColor="text1" w:themeTint="A6"/>
          <w:sz w:val="20"/>
          <w:szCs w:val="20"/>
        </w:rPr>
        <w:t>au</w:t>
      </w:r>
      <w:r w:rsidR="00BE7952">
        <w:rPr>
          <w:color w:val="595959" w:themeColor="text1" w:themeTint="A6"/>
          <w:sz w:val="20"/>
          <w:szCs w:val="20"/>
        </w:rPr>
        <w:t xml:space="preserve"> venit totusi sa optimizeze putin si acest </w:t>
      </w:r>
      <w:r w:rsidR="00D86327">
        <w:rPr>
          <w:color w:val="595959" w:themeColor="text1" w:themeTint="A6"/>
          <w:sz w:val="20"/>
          <w:szCs w:val="20"/>
        </w:rPr>
        <w:t>BTS</w:t>
      </w:r>
      <w:r w:rsidR="00BE7952">
        <w:rPr>
          <w:color w:val="595959" w:themeColor="text1" w:themeTint="A6"/>
          <w:sz w:val="20"/>
          <w:szCs w:val="20"/>
        </w:rPr>
        <w:t>, chiar daca nu l-au swapuit din start catre EGSM.</w:t>
      </w:r>
    </w:p>
    <w:p w:rsidR="004E6E49" w:rsidRDefault="004E6E49" w:rsidP="005C2B94">
      <w:pPr>
        <w:ind w:left="426" w:right="-1134"/>
        <w:rPr>
          <w:color w:val="595959" w:themeColor="text1" w:themeTint="A6"/>
          <w:sz w:val="20"/>
          <w:szCs w:val="20"/>
        </w:rPr>
      </w:pPr>
    </w:p>
    <w:p w:rsidR="00C11180" w:rsidRDefault="00C11180" w:rsidP="00C11180">
      <w:pPr>
        <w:ind w:right="-1134"/>
        <w:rPr>
          <w:color w:val="595959" w:themeColor="text1" w:themeTint="A6"/>
          <w:sz w:val="20"/>
          <w:szCs w:val="20"/>
        </w:rPr>
      </w:pPr>
    </w:p>
    <w:p w:rsidR="004E6E49" w:rsidRPr="005C2B94" w:rsidRDefault="004E6E49" w:rsidP="005C2B94">
      <w:pPr>
        <w:ind w:left="426" w:right="-1134"/>
        <w:rPr>
          <w:color w:val="595959" w:themeColor="text1" w:themeTint="A6"/>
          <w:sz w:val="20"/>
        </w:rPr>
      </w:pPr>
      <w:r>
        <w:rPr>
          <w:color w:val="595959" w:themeColor="text1" w:themeTint="A6"/>
          <w:sz w:val="20"/>
          <w:szCs w:val="20"/>
        </w:rPr>
        <w:t xml:space="preserve">Legat de antenele MW, avem deci un antic Ericsson de 0.3 care reprezinta legatura principala catre site-ul din 13 Septembrie (de la Sebastian), si de acolo se continua tot prin MW </w:t>
      </w:r>
      <w:r w:rsidR="00440F7A">
        <w:rPr>
          <w:color w:val="595959" w:themeColor="text1" w:themeTint="A6"/>
          <w:sz w:val="20"/>
          <w:szCs w:val="20"/>
        </w:rPr>
        <w:t xml:space="preserve">(de 0.6m) </w:t>
      </w:r>
      <w:r>
        <w:rPr>
          <w:color w:val="595959" w:themeColor="text1" w:themeTint="A6"/>
          <w:sz w:val="20"/>
          <w:szCs w:val="20"/>
        </w:rPr>
        <w:t>catre BSC/MSC-ul CNT2, adica Drumul Taberei. Dar pe cealalta latura a blocului, perpendicular cu Dâmbovita, avem un mai mare Ericsson (de 0.6m) tot de tip vechi, care nu este semnalat în lista Cosmorom, si nu prea stiu bine unde o merge si el…</w:t>
      </w:r>
      <w:r w:rsidR="00A709AF">
        <w:rPr>
          <w:color w:val="595959" w:themeColor="text1" w:themeTint="A6"/>
          <w:sz w:val="20"/>
          <w:szCs w:val="20"/>
        </w:rPr>
        <w:t xml:space="preserve"> RBS-urile par sa fie indoor.</w:t>
      </w:r>
    </w:p>
    <w:p w:rsidR="0055327C" w:rsidRDefault="0055327C"/>
    <w:p w:rsidR="0055327C" w:rsidRDefault="00DD4A9E">
      <w:r>
        <w:rPr>
          <w:noProof/>
          <w:lang w:eastAsia="fr-FR"/>
        </w:rPr>
        <w:pict>
          <v:rect id="_x0000_s1035" style="position:absolute;left:0;text-align:left;margin-left:17.8pt;margin-top:13.25pt;width:491.85pt;height:195.4pt;z-index:251698176" filled="f" strokecolor="#7f7f7f [1612]">
            <v:stroke dashstyle="dash"/>
            <v:textbox>
              <w:txbxContent>
                <w:p w:rsidR="00F0346F" w:rsidRPr="00404D46" w:rsidRDefault="00985E55" w:rsidP="00E93989">
                  <w:pPr>
                    <w:pStyle w:val="Paragraphedeliste"/>
                    <w:numPr>
                      <w:ilvl w:val="0"/>
                      <w:numId w:val="1"/>
                    </w:numPr>
                    <w:ind w:left="295" w:right="262" w:hanging="295"/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</w:pPr>
                  <w:r w:rsidRPr="00985E55">
                    <w:rPr>
                      <w:rFonts w:asciiTheme="minorHAnsi" w:hAnsiTheme="minorHAnsi" w:cstheme="minorHAnsi"/>
                      <w:noProof/>
                      <w:color w:val="404040" w:themeColor="text1" w:themeTint="BF"/>
                      <w:sz w:val="22"/>
                      <w:szCs w:val="22"/>
                      <w:lang w:val="ro-RO"/>
                    </w:rPr>
                    <w:t xml:space="preserve">Pe vremea Cosmorom </w:t>
                  </w:r>
                  <w:r w:rsidRPr="00985E55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era în</w:t>
                  </w:r>
                  <w:r w:rsidRPr="00985E55">
                    <w:rPr>
                      <w:rFonts w:asciiTheme="minorHAnsi" w:hAnsiTheme="minorHAnsi" w:cstheme="minorHAnsi"/>
                      <w:noProof/>
                      <w:color w:val="404040" w:themeColor="text1" w:themeTint="BF"/>
                      <w:sz w:val="22"/>
                      <w:szCs w:val="22"/>
                      <w:lang w:val="ro-RO"/>
                    </w:rPr>
                    <w:t xml:space="preserve"> </w:t>
                  </w:r>
                  <w:r w:rsidRPr="00985E55">
                    <w:rPr>
                      <w:rFonts w:asciiTheme="minorHAnsi" w:hAnsiTheme="minorHAnsi" w:cstheme="minorHAnsi"/>
                      <w:noProof/>
                      <w:color w:val="31849B" w:themeColor="accent5" w:themeShade="BF"/>
                      <w:sz w:val="22"/>
                      <w:szCs w:val="22"/>
                      <w:lang w:val="ro-RO"/>
                    </w:rPr>
                    <w:t>LAC 1010</w:t>
                  </w:r>
                  <w:r w:rsidR="001701C9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, pe 812 nu aveai DTX, iar pe 813</w:t>
                  </w:r>
                  <w:r w:rsidR="005B4F79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(</w:t>
                  </w:r>
                  <w:r w:rsidR="001C1EBC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care este </w:t>
                  </w:r>
                  <w:r w:rsidR="001C1EBC" w:rsidRPr="001C1EBC">
                    <w:rPr>
                      <w:rFonts w:asciiTheme="minorHAnsi" w:hAnsiTheme="minorHAnsi" w:cstheme="minorHAnsi"/>
                      <w:i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comme par hasard</w:t>
                  </w:r>
                  <w:r w:rsidR="001C1EBC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sectorul donor pentru RP-ul de la Mariott</w:t>
                  </w:r>
                  <w:r w:rsidR="005B4F79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)</w:t>
                  </w:r>
                  <w:r w:rsidR="001701C9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aveai un RAM de -110 dBm (în loc de -106 dBm)</w:t>
                  </w:r>
                  <w:r w:rsidR="005B4F79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cuplat cu un CRO de 4 ! Pe vremea aceea, SFH-ul era urmatorul : </w:t>
                  </w:r>
                  <w:r w:rsidR="005B4F79" w:rsidRPr="009C7F7F">
                    <w:rPr>
                      <w:rFonts w:asciiTheme="minorHAnsi" w:hAnsiTheme="minorHAnsi" w:cstheme="minorHAnsi"/>
                      <w:i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H539, H542, H545, H548, H551</w:t>
                  </w:r>
                  <w:r w:rsidR="009C7F7F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! </w:t>
                  </w:r>
                  <w:r w:rsidR="005E0330" w:rsidRPr="005E0330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Interesant faptul ca în lista din 2003 notasem la coloana „informatii” despre CID-ul 812 ca ma într</w:t>
                  </w:r>
                  <w:r w:rsidR="00262720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e</w:t>
                  </w:r>
                  <w:r w:rsidR="005E0330" w:rsidRPr="005E0330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bam daca nu o fi de la </w:t>
                  </w:r>
                  <w:r w:rsidR="00262720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M</w:t>
                  </w:r>
                  <w:r w:rsidR="005E0330" w:rsidRPr="005E0330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ariott (Posta)... ce misto’, înseamna ca clar se prindea bine pe acolo din cauza Repeater-ului, si eu banuiam ca BTS-ul acesta ar fi instalat pe Posta Puisor...</w:t>
                  </w:r>
                </w:p>
                <w:p w:rsidR="00404D46" w:rsidRPr="00404D46" w:rsidRDefault="00404D46" w:rsidP="00E93989">
                  <w:pPr>
                    <w:pStyle w:val="Paragraphedeliste"/>
                    <w:ind w:left="295" w:right="262"/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12"/>
                      <w:szCs w:val="22"/>
                      <w:lang w:val="ro-RO"/>
                    </w:rPr>
                  </w:pPr>
                </w:p>
                <w:p w:rsidR="00131AF5" w:rsidRPr="00404D46" w:rsidRDefault="00131AF5" w:rsidP="00E93989">
                  <w:pPr>
                    <w:pStyle w:val="Paragraphedeliste"/>
                    <w:numPr>
                      <w:ilvl w:val="0"/>
                      <w:numId w:val="1"/>
                    </w:numPr>
                    <w:ind w:left="295" w:right="262" w:hanging="295"/>
                    <w:rPr>
                      <w:rFonts w:asciiTheme="minorHAnsi" w:hAnsiTheme="minorHAnsi" w:cstheme="minorHAnsi"/>
                      <w:noProof/>
                      <w:color w:val="31849B" w:themeColor="accent5" w:themeShade="BF"/>
                      <w:sz w:val="22"/>
                      <w:szCs w:val="22"/>
                      <w:lang w:val="ro-RO"/>
                    </w:rPr>
                  </w:pPr>
                  <w:r w:rsidRPr="00131AF5">
                    <w:rPr>
                      <w:rFonts w:asciiTheme="minorHAnsi" w:hAnsiTheme="minorHAnsi" w:cstheme="minorHAnsi"/>
                      <w:noProof/>
                      <w:color w:val="404040" w:themeColor="text1" w:themeTint="BF"/>
                      <w:sz w:val="22"/>
                      <w:szCs w:val="22"/>
                      <w:lang w:val="ro-RO"/>
                    </w:rPr>
                    <w:t xml:space="preserve">In vara 2006, </w:t>
                  </w:r>
                  <w:r w:rsidRPr="00131AF5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dupa venirea Cosmote, a fost trecut în</w:t>
                  </w:r>
                  <w:r w:rsidRPr="00131AF5">
                    <w:rPr>
                      <w:rFonts w:asciiTheme="minorHAnsi" w:hAnsiTheme="minorHAnsi" w:cstheme="minorHAnsi"/>
                      <w:noProof/>
                      <w:color w:val="404040" w:themeColor="text1" w:themeTint="BF"/>
                      <w:sz w:val="22"/>
                      <w:szCs w:val="22"/>
                      <w:lang w:val="ro-RO"/>
                    </w:rPr>
                    <w:t xml:space="preserve"> </w:t>
                  </w:r>
                  <w:r w:rsidRPr="00131AF5">
                    <w:rPr>
                      <w:rFonts w:asciiTheme="minorHAnsi" w:hAnsiTheme="minorHAnsi" w:cstheme="minorHAnsi"/>
                      <w:noProof/>
                      <w:color w:val="31849B" w:themeColor="accent5" w:themeShade="BF"/>
                      <w:sz w:val="22"/>
                      <w:szCs w:val="22"/>
                      <w:lang w:val="ro-RO"/>
                    </w:rPr>
                    <w:t>LAC 1040</w:t>
                  </w:r>
                  <w:r w:rsidR="005B4F79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. Noua secventa de SFH :</w:t>
                  </w:r>
                  <w:r w:rsidR="005B4F79" w:rsidRPr="000B6381">
                    <w:rPr>
                      <w:rFonts w:asciiTheme="minorHAnsi" w:hAnsiTheme="minorHAnsi" w:cstheme="minorHAnsi"/>
                      <w:i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H532 la H551, din 1 în 1</w:t>
                  </w:r>
                </w:p>
                <w:p w:rsidR="00404D46" w:rsidRPr="00404D46" w:rsidRDefault="00404D46" w:rsidP="00E93989">
                  <w:pPr>
                    <w:pStyle w:val="Paragraphedeliste"/>
                    <w:ind w:left="295" w:right="262"/>
                    <w:rPr>
                      <w:rFonts w:asciiTheme="minorHAnsi" w:hAnsiTheme="minorHAnsi" w:cstheme="minorHAnsi"/>
                      <w:noProof/>
                      <w:color w:val="31849B" w:themeColor="accent5" w:themeShade="BF"/>
                      <w:sz w:val="12"/>
                      <w:szCs w:val="22"/>
                      <w:lang w:val="ro-RO"/>
                    </w:rPr>
                  </w:pPr>
                </w:p>
                <w:p w:rsidR="00985E55" w:rsidRDefault="00985E55" w:rsidP="00E93989">
                  <w:pPr>
                    <w:pStyle w:val="Paragraphedeliste"/>
                    <w:numPr>
                      <w:ilvl w:val="0"/>
                      <w:numId w:val="1"/>
                    </w:numPr>
                    <w:ind w:left="295" w:right="262" w:hanging="295"/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404040" w:themeColor="text1" w:themeTint="BF"/>
                      <w:sz w:val="22"/>
                      <w:szCs w:val="22"/>
                      <w:lang w:val="ro-RO"/>
                    </w:rPr>
                    <w:t xml:space="preserve">In vara 2007 </w:t>
                  </w:r>
                  <w:r w:rsidRPr="00985E55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l-am gasit în</w:t>
                  </w:r>
                  <w:r>
                    <w:rPr>
                      <w:rFonts w:asciiTheme="minorHAnsi" w:hAnsiTheme="minorHAnsi" w:cstheme="minorHAnsi"/>
                      <w:noProof/>
                      <w:color w:val="404040" w:themeColor="text1" w:themeTint="BF"/>
                      <w:sz w:val="22"/>
                      <w:szCs w:val="22"/>
                      <w:lang w:val="ro-RO"/>
                    </w:rPr>
                    <w:t xml:space="preserve"> </w:t>
                  </w:r>
                  <w:r w:rsidRPr="00985E55">
                    <w:rPr>
                      <w:rFonts w:asciiTheme="minorHAnsi" w:hAnsiTheme="minorHAnsi" w:cstheme="minorHAnsi"/>
                      <w:noProof/>
                      <w:color w:val="31849B" w:themeColor="accent5" w:themeShade="BF"/>
                      <w:sz w:val="22"/>
                      <w:szCs w:val="22"/>
                      <w:lang w:val="ro-RO"/>
                    </w:rPr>
                    <w:t>LAC 7030</w:t>
                  </w:r>
                  <w:r w:rsidR="00404D46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. </w:t>
                  </w:r>
                  <w:r w:rsidR="005B4F79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SFH-ul a fost putin </w:t>
                  </w:r>
                  <w:r w:rsidR="0046772C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pre</w:t>
                  </w:r>
                  <w:r w:rsidR="005B4F79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lungit : </w:t>
                  </w:r>
                  <w:r w:rsidR="005B4F79" w:rsidRPr="0046772C">
                    <w:rPr>
                      <w:rFonts w:asciiTheme="minorHAnsi" w:hAnsiTheme="minorHAnsi" w:cstheme="minorHAnsi"/>
                      <w:i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H532 la H562</w:t>
                  </w:r>
                </w:p>
                <w:p w:rsidR="005B4F79" w:rsidRPr="005B4F79" w:rsidRDefault="005B4F79" w:rsidP="005B4F79">
                  <w:pPr>
                    <w:pStyle w:val="Paragraphedeliste"/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12"/>
                      <w:szCs w:val="22"/>
                      <w:lang w:val="ro-RO"/>
                    </w:rPr>
                  </w:pPr>
                </w:p>
                <w:p w:rsidR="005B4F79" w:rsidRPr="00404D46" w:rsidRDefault="005B4F79" w:rsidP="00E93989">
                  <w:pPr>
                    <w:pStyle w:val="Paragraphedeliste"/>
                    <w:numPr>
                      <w:ilvl w:val="0"/>
                      <w:numId w:val="1"/>
                    </w:numPr>
                    <w:ind w:left="295" w:right="262" w:hanging="295"/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404040" w:themeColor="text1" w:themeTint="BF"/>
                      <w:sz w:val="22"/>
                      <w:szCs w:val="22"/>
                      <w:lang w:val="ro-RO"/>
                    </w:rPr>
                    <w:t>In toamna 2008</w:t>
                  </w:r>
                  <w:r w:rsidRPr="005B4F79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</w:t>
                  </w:r>
                  <w:r w:rsidR="00BE7952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(sfârsitul lunii septembrie) </w:t>
                  </w:r>
                  <w:r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l-am gasit DualBand. Schimbarea a fost facut</w:t>
                  </w:r>
                  <w:r w:rsidR="007A547D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a</w:t>
                  </w:r>
                  <w:r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în timpul verii 2008, în lista de site-uri din iulie 2008 tot DCS only era.</w:t>
                  </w:r>
                  <w:r w:rsidR="005C2B94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In iunie era tot în LAC 7030, însa în iulie trecuse deja în </w:t>
                  </w:r>
                  <w:r w:rsidR="005C2B94">
                    <w:rPr>
                      <w:rFonts w:asciiTheme="minorHAnsi" w:hAnsiTheme="minorHAnsi" w:cstheme="minorHAnsi"/>
                      <w:noProof/>
                      <w:color w:val="31849B" w:themeColor="accent5" w:themeShade="BF"/>
                      <w:sz w:val="22"/>
                      <w:szCs w:val="22"/>
                      <w:lang w:val="ro-RO"/>
                    </w:rPr>
                    <w:t>LAC 7020</w:t>
                  </w:r>
                </w:p>
                <w:p w:rsidR="00404D46" w:rsidRPr="005B4F79" w:rsidRDefault="00404D46" w:rsidP="005B4F79">
                  <w:pPr>
                    <w:ind w:right="262"/>
                    <w:rPr>
                      <w:rFonts w:cstheme="minorHAnsi"/>
                      <w:noProof/>
                      <w:color w:val="808080" w:themeColor="background1" w:themeShade="80"/>
                      <w:sz w:val="12"/>
                      <w:lang w:val="ro-RO"/>
                    </w:rPr>
                  </w:pPr>
                </w:p>
                <w:p w:rsidR="005B4F79" w:rsidRPr="00404D46" w:rsidRDefault="005B4F79" w:rsidP="005B4F79">
                  <w:pPr>
                    <w:pStyle w:val="Paragraphedeliste"/>
                    <w:numPr>
                      <w:ilvl w:val="0"/>
                      <w:numId w:val="1"/>
                    </w:numPr>
                    <w:ind w:left="295" w:right="262" w:hanging="295"/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404040" w:themeColor="text1" w:themeTint="BF"/>
                      <w:sz w:val="22"/>
                      <w:szCs w:val="22"/>
                      <w:lang w:val="ro-RO"/>
                    </w:rPr>
                    <w:t xml:space="preserve">In vara 2009 </w:t>
                  </w:r>
                  <w:r w:rsidRPr="00985E55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l-am gasit în</w:t>
                  </w:r>
                  <w:r>
                    <w:rPr>
                      <w:rFonts w:asciiTheme="minorHAnsi" w:hAnsiTheme="minorHAnsi" w:cstheme="minorHAnsi"/>
                      <w:noProof/>
                      <w:color w:val="404040" w:themeColor="text1" w:themeTint="BF"/>
                      <w:sz w:val="22"/>
                      <w:szCs w:val="22"/>
                      <w:lang w:val="ro-RO"/>
                    </w:rPr>
                    <w:t xml:space="preserve"> </w:t>
                  </w:r>
                  <w:r w:rsidRPr="00985E55">
                    <w:rPr>
                      <w:rFonts w:asciiTheme="minorHAnsi" w:hAnsiTheme="minorHAnsi" w:cstheme="minorHAnsi"/>
                      <w:noProof/>
                      <w:color w:val="31849B" w:themeColor="accent5" w:themeShade="BF"/>
                      <w:sz w:val="22"/>
                      <w:szCs w:val="22"/>
                      <w:lang w:val="ro-RO"/>
                    </w:rPr>
                    <w:t>LAC 70</w:t>
                  </w:r>
                  <w:r>
                    <w:rPr>
                      <w:rFonts w:asciiTheme="minorHAnsi" w:hAnsiTheme="minorHAnsi" w:cstheme="minorHAnsi"/>
                      <w:noProof/>
                      <w:color w:val="31849B" w:themeColor="accent5" w:themeShade="BF"/>
                      <w:sz w:val="22"/>
                      <w:szCs w:val="22"/>
                      <w:lang w:val="ro-RO"/>
                    </w:rPr>
                    <w:t>4</w:t>
                  </w:r>
                  <w:r w:rsidRPr="00985E55">
                    <w:rPr>
                      <w:rFonts w:asciiTheme="minorHAnsi" w:hAnsiTheme="minorHAnsi" w:cstheme="minorHAnsi"/>
                      <w:noProof/>
                      <w:color w:val="31849B" w:themeColor="accent5" w:themeShade="BF"/>
                      <w:sz w:val="22"/>
                      <w:szCs w:val="22"/>
                      <w:lang w:val="ro-RO"/>
                    </w:rPr>
                    <w:t>0</w:t>
                  </w:r>
                  <w:r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>. SFH-ul este cel actual.</w:t>
                  </w:r>
                </w:p>
                <w:p w:rsidR="00F0346F" w:rsidRPr="00453B9D" w:rsidRDefault="00F0346F" w:rsidP="00E93989">
                  <w:pPr>
                    <w:ind w:right="262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453B9D" w:rsidRDefault="00453B9D"/>
    <w:p w:rsidR="00F0346F" w:rsidRDefault="00F0346F"/>
    <w:p w:rsidR="00F0346F" w:rsidRDefault="00F0346F"/>
    <w:p w:rsidR="00F0346F" w:rsidRDefault="00F0346F"/>
    <w:p w:rsidR="00F0346F" w:rsidRDefault="00F0346F"/>
    <w:p w:rsidR="00F0346F" w:rsidRDefault="00F0346F"/>
    <w:p w:rsidR="00F0346F" w:rsidRDefault="00F0346F"/>
    <w:p w:rsidR="00F0346F" w:rsidRDefault="00F0346F"/>
    <w:p w:rsidR="00F0346F" w:rsidRDefault="00F0346F"/>
    <w:p w:rsidR="00F0346F" w:rsidRDefault="00F0346F"/>
    <w:p w:rsidR="00F0346F" w:rsidRDefault="00F0346F"/>
    <w:p w:rsidR="00F0346F" w:rsidRDefault="00F0346F"/>
    <w:p w:rsidR="001701C9" w:rsidRDefault="00C11180" w:rsidP="007D7B3D">
      <w:r>
        <w:rPr>
          <w:noProof/>
          <w:lang w:eastAsia="fr-FR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-3014345</wp:posOffset>
            </wp:positionV>
            <wp:extent cx="7639050" cy="1436370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43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07" w:rsidRPr="005C2B94" w:rsidRDefault="00800607" w:rsidP="007D7B3D"/>
    <w:sectPr w:rsidR="00800607" w:rsidRPr="005C2B94" w:rsidSect="005E0330">
      <w:pgSz w:w="11906" w:h="16838"/>
      <w:pgMar w:top="127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70120"/>
    <w:multiLevelType w:val="hybridMultilevel"/>
    <w:tmpl w:val="A2168F92"/>
    <w:lvl w:ilvl="0" w:tplc="260E30F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D75BA"/>
    <w:multiLevelType w:val="hybridMultilevel"/>
    <w:tmpl w:val="6DFCF162"/>
    <w:lvl w:ilvl="0" w:tplc="8EC0D718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53B9D"/>
    <w:rsid w:val="000435A5"/>
    <w:rsid w:val="000B6381"/>
    <w:rsid w:val="000C1360"/>
    <w:rsid w:val="000D3C64"/>
    <w:rsid w:val="00131AF5"/>
    <w:rsid w:val="00145186"/>
    <w:rsid w:val="001701C9"/>
    <w:rsid w:val="001738A8"/>
    <w:rsid w:val="001C1EBC"/>
    <w:rsid w:val="001D125B"/>
    <w:rsid w:val="001E3890"/>
    <w:rsid w:val="00245CF5"/>
    <w:rsid w:val="00262720"/>
    <w:rsid w:val="0028243A"/>
    <w:rsid w:val="002A113E"/>
    <w:rsid w:val="002D68D6"/>
    <w:rsid w:val="002E39C3"/>
    <w:rsid w:val="002E4941"/>
    <w:rsid w:val="002F71ED"/>
    <w:rsid w:val="00333A60"/>
    <w:rsid w:val="0036583D"/>
    <w:rsid w:val="00400EE8"/>
    <w:rsid w:val="00404D46"/>
    <w:rsid w:val="004144E3"/>
    <w:rsid w:val="00440F7A"/>
    <w:rsid w:val="00453B9D"/>
    <w:rsid w:val="0046772C"/>
    <w:rsid w:val="004D21D0"/>
    <w:rsid w:val="004D3AA1"/>
    <w:rsid w:val="004E6E49"/>
    <w:rsid w:val="00504221"/>
    <w:rsid w:val="00511279"/>
    <w:rsid w:val="00547129"/>
    <w:rsid w:val="0055327C"/>
    <w:rsid w:val="0058598B"/>
    <w:rsid w:val="005A747E"/>
    <w:rsid w:val="005B4F79"/>
    <w:rsid w:val="005C2B94"/>
    <w:rsid w:val="005D7300"/>
    <w:rsid w:val="005E0330"/>
    <w:rsid w:val="005E6A58"/>
    <w:rsid w:val="006471CD"/>
    <w:rsid w:val="006726CF"/>
    <w:rsid w:val="006B0F40"/>
    <w:rsid w:val="006D5D38"/>
    <w:rsid w:val="006D7AC5"/>
    <w:rsid w:val="00773A1B"/>
    <w:rsid w:val="007A25D3"/>
    <w:rsid w:val="007A547D"/>
    <w:rsid w:val="007C34AE"/>
    <w:rsid w:val="007D7B3D"/>
    <w:rsid w:val="00800607"/>
    <w:rsid w:val="00840121"/>
    <w:rsid w:val="00853E0D"/>
    <w:rsid w:val="008B1BE8"/>
    <w:rsid w:val="008B228D"/>
    <w:rsid w:val="008D3167"/>
    <w:rsid w:val="00903AFB"/>
    <w:rsid w:val="009144D1"/>
    <w:rsid w:val="00985E55"/>
    <w:rsid w:val="009A3D57"/>
    <w:rsid w:val="009C7F7F"/>
    <w:rsid w:val="00A270E1"/>
    <w:rsid w:val="00A45F8A"/>
    <w:rsid w:val="00A709AF"/>
    <w:rsid w:val="00A778C6"/>
    <w:rsid w:val="00B00B85"/>
    <w:rsid w:val="00B44901"/>
    <w:rsid w:val="00B80A27"/>
    <w:rsid w:val="00BA1233"/>
    <w:rsid w:val="00BE7952"/>
    <w:rsid w:val="00C0525A"/>
    <w:rsid w:val="00C11180"/>
    <w:rsid w:val="00C46BBE"/>
    <w:rsid w:val="00C74AFF"/>
    <w:rsid w:val="00CC167F"/>
    <w:rsid w:val="00D00BC8"/>
    <w:rsid w:val="00D07D3C"/>
    <w:rsid w:val="00D16EA0"/>
    <w:rsid w:val="00D44814"/>
    <w:rsid w:val="00D632A9"/>
    <w:rsid w:val="00D86327"/>
    <w:rsid w:val="00D87C38"/>
    <w:rsid w:val="00DD4A9E"/>
    <w:rsid w:val="00E61943"/>
    <w:rsid w:val="00E65774"/>
    <w:rsid w:val="00E93989"/>
    <w:rsid w:val="00F0346F"/>
    <w:rsid w:val="00F15A98"/>
    <w:rsid w:val="00F16760"/>
    <w:rsid w:val="00F54AF8"/>
    <w:rsid w:val="00F806F3"/>
    <w:rsid w:val="00FA55D9"/>
    <w:rsid w:val="00FB176F"/>
    <w:rsid w:val="00FC1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36</cp:revision>
  <dcterms:created xsi:type="dcterms:W3CDTF">2010-02-25T19:52:00Z</dcterms:created>
  <dcterms:modified xsi:type="dcterms:W3CDTF">2010-03-12T21:28:00Z</dcterms:modified>
</cp:coreProperties>
</file>